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D5" w:rsidRDefault="007B43D5" w:rsidP="00D83F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12">
        <w:rPr>
          <w:rFonts w:ascii="Times New Roman" w:hAnsi="Times New Roman" w:cs="Times New Roman"/>
          <w:b/>
          <w:sz w:val="24"/>
          <w:szCs w:val="24"/>
        </w:rPr>
        <w:t xml:space="preserve">Анализ работы по </w:t>
      </w:r>
      <w:r w:rsidR="00C048F6">
        <w:rPr>
          <w:rFonts w:ascii="Times New Roman" w:hAnsi="Times New Roman" w:cs="Times New Roman"/>
          <w:b/>
          <w:sz w:val="24"/>
          <w:szCs w:val="24"/>
        </w:rPr>
        <w:t>инновационному проекту «Ф</w:t>
      </w:r>
      <w:r w:rsidRPr="00D83F12">
        <w:rPr>
          <w:rFonts w:ascii="Times New Roman" w:hAnsi="Times New Roman" w:cs="Times New Roman"/>
          <w:b/>
          <w:sz w:val="24"/>
          <w:szCs w:val="24"/>
        </w:rPr>
        <w:t>ормиров</w:t>
      </w:r>
      <w:bookmarkStart w:id="0" w:name="_GoBack"/>
      <w:bookmarkEnd w:id="0"/>
      <w:r w:rsidRPr="00D83F12">
        <w:rPr>
          <w:rFonts w:ascii="Times New Roman" w:hAnsi="Times New Roman" w:cs="Times New Roman"/>
          <w:b/>
          <w:sz w:val="24"/>
          <w:szCs w:val="24"/>
        </w:rPr>
        <w:t>ани</w:t>
      </w:r>
      <w:r w:rsidR="00C048F6">
        <w:rPr>
          <w:rFonts w:ascii="Times New Roman" w:hAnsi="Times New Roman" w:cs="Times New Roman"/>
          <w:b/>
          <w:sz w:val="24"/>
          <w:szCs w:val="24"/>
        </w:rPr>
        <w:t>е</w:t>
      </w:r>
      <w:r w:rsidRPr="00D83F12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r w:rsidR="00C048F6">
        <w:rPr>
          <w:rFonts w:ascii="Times New Roman" w:hAnsi="Times New Roman" w:cs="Times New Roman"/>
          <w:b/>
          <w:sz w:val="24"/>
          <w:szCs w:val="24"/>
        </w:rPr>
        <w:t xml:space="preserve">в образовательном пространстве </w:t>
      </w:r>
      <w:r w:rsidRPr="00D83F12">
        <w:rPr>
          <w:rFonts w:ascii="Times New Roman" w:hAnsi="Times New Roman" w:cs="Times New Roman"/>
          <w:b/>
          <w:sz w:val="24"/>
          <w:szCs w:val="24"/>
        </w:rPr>
        <w:t xml:space="preserve"> МБОУ СОШ №4 им. В.М. </w:t>
      </w:r>
      <w:proofErr w:type="spellStart"/>
      <w:r w:rsidRPr="00D83F12">
        <w:rPr>
          <w:rFonts w:ascii="Times New Roman" w:hAnsi="Times New Roman" w:cs="Times New Roman"/>
          <w:b/>
          <w:sz w:val="24"/>
          <w:szCs w:val="24"/>
        </w:rPr>
        <w:t>Евскина</w:t>
      </w:r>
      <w:proofErr w:type="spellEnd"/>
      <w:r w:rsidR="00C048F6">
        <w:rPr>
          <w:rFonts w:ascii="Times New Roman" w:hAnsi="Times New Roman" w:cs="Times New Roman"/>
          <w:b/>
          <w:sz w:val="24"/>
          <w:szCs w:val="24"/>
        </w:rPr>
        <w:t xml:space="preserve"> для достижения новых образовательных результатов»</w:t>
      </w:r>
      <w:r w:rsidRPr="00D83F12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C048F6" w:rsidRPr="00D83F12" w:rsidRDefault="00C048F6" w:rsidP="00D83F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в школе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 (п.1 статьи 20 ФЗ «Об образовании» №273-ФЗ от 29.12.2012г.).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BF">
        <w:rPr>
          <w:rFonts w:ascii="Times New Roman" w:hAnsi="Times New Roman" w:cs="Times New Roman"/>
          <w:b/>
          <w:sz w:val="24"/>
          <w:szCs w:val="24"/>
        </w:rPr>
        <w:t>Цель</w:t>
      </w:r>
      <w:r w:rsidRPr="001B6302">
        <w:rPr>
          <w:rFonts w:ascii="Times New Roman" w:hAnsi="Times New Roman" w:cs="Times New Roman"/>
          <w:sz w:val="24"/>
          <w:szCs w:val="24"/>
        </w:rPr>
        <w:t xml:space="preserve">: создать систему условий для самореализации каждого участника образовательного процесса, развития его творческого потенциала и раскрытия способностей, формирования компетенций, отвечающим актуальным запросам общества через непрерывное совершенствование профессионального уровня и педагогического мастерства учителя. Вся инновационная работа в школе была построена в соответствии с методической темой школы и направлена на достижение цели. </w:t>
      </w:r>
    </w:p>
    <w:p w:rsidR="006620A1" w:rsidRPr="00D83F12" w:rsidRDefault="00C048F6" w:rsidP="00D83F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инновационный проект принят решением педагогического совета от 29.08.2022 г сроком на 5 лет. В настоящее время реализуется опытно-практический этап.</w:t>
      </w:r>
      <w:r w:rsidR="005F1382">
        <w:rPr>
          <w:rFonts w:ascii="Times New Roman" w:hAnsi="Times New Roman" w:cs="Times New Roman"/>
          <w:sz w:val="24"/>
          <w:szCs w:val="24"/>
        </w:rPr>
        <w:t xml:space="preserve"> Основные задачи связаны с реализацией плана учебно-методической работы по направлению формирования функциональной грамотности школьников; разработкой методических рекомендаций по созданию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82">
        <w:rPr>
          <w:rFonts w:ascii="Times New Roman" w:hAnsi="Times New Roman" w:cs="Times New Roman"/>
          <w:sz w:val="24"/>
          <w:szCs w:val="24"/>
        </w:rPr>
        <w:t>методического сопровождения этого процесса.</w:t>
      </w:r>
      <w:r w:rsidR="005F1382" w:rsidRPr="00D83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D5" w:rsidRPr="00D83F1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7B43D5" w:rsidRPr="00D83F12">
        <w:rPr>
          <w:rFonts w:ascii="Times New Roman" w:hAnsi="Times New Roman" w:cs="Times New Roman"/>
          <w:sz w:val="24"/>
          <w:szCs w:val="24"/>
        </w:rPr>
        <w:t xml:space="preserve"> подход и продуктивное применение современных образовательных технологий, методов и приёмов повышает познавательную активность обучающихся, способствуют эффективному формированию у обучающихся навык</w:t>
      </w:r>
      <w:r w:rsidR="00C019D1">
        <w:rPr>
          <w:rFonts w:ascii="Times New Roman" w:hAnsi="Times New Roman" w:cs="Times New Roman"/>
          <w:sz w:val="24"/>
          <w:szCs w:val="24"/>
        </w:rPr>
        <w:t>ов</w:t>
      </w:r>
      <w:r w:rsidR="007B43D5" w:rsidRPr="00D83F12">
        <w:rPr>
          <w:rFonts w:ascii="Times New Roman" w:hAnsi="Times New Roman" w:cs="Times New Roman"/>
          <w:sz w:val="24"/>
          <w:szCs w:val="24"/>
        </w:rPr>
        <w:t xml:space="preserve"> самостоятельной работы, сбора информации, логического мышления, которые они смогут применять в дальнейшем в повседневной жизни. Работа по проекту  стала источником для совершенствования урочной деятельности, условием повышения уровня функциональной грамотности, достижения </w:t>
      </w:r>
      <w:proofErr w:type="spellStart"/>
      <w:r w:rsidR="007B43D5" w:rsidRPr="00D83F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B43D5" w:rsidRPr="00D83F12">
        <w:rPr>
          <w:rFonts w:ascii="Times New Roman" w:hAnsi="Times New Roman" w:cs="Times New Roman"/>
          <w:sz w:val="24"/>
          <w:szCs w:val="24"/>
        </w:rPr>
        <w:t xml:space="preserve"> результатов на основе осмысления </w:t>
      </w:r>
      <w:proofErr w:type="spellStart"/>
      <w:r w:rsidR="007B43D5" w:rsidRPr="00D83F1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B43D5" w:rsidRPr="00D83F12">
        <w:rPr>
          <w:rFonts w:ascii="Times New Roman" w:hAnsi="Times New Roman" w:cs="Times New Roman"/>
          <w:sz w:val="24"/>
          <w:szCs w:val="24"/>
        </w:rPr>
        <w:t xml:space="preserve"> связей. Для педагогов проект способствует освоению технологий, необходимых для формирования функциональной грамотности.</w:t>
      </w:r>
    </w:p>
    <w:p w:rsidR="00AD36D2" w:rsidRPr="00D83F12" w:rsidRDefault="007B43D5" w:rsidP="00D83F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12">
        <w:rPr>
          <w:rFonts w:ascii="Times New Roman" w:hAnsi="Times New Roman" w:cs="Times New Roman"/>
          <w:sz w:val="24"/>
          <w:szCs w:val="24"/>
        </w:rPr>
        <w:t>Формируя функциональную грамотность обучающихся, мы решаем задачи</w:t>
      </w:r>
      <w:r w:rsidR="00AD36D2" w:rsidRPr="00D83F12">
        <w:rPr>
          <w:rFonts w:ascii="Times New Roman" w:hAnsi="Times New Roman" w:cs="Times New Roman"/>
          <w:sz w:val="24"/>
          <w:szCs w:val="24"/>
        </w:rPr>
        <w:t xml:space="preserve"> </w:t>
      </w:r>
      <w:r w:rsidRPr="00D83F12">
        <w:rPr>
          <w:rFonts w:ascii="Times New Roman" w:hAnsi="Times New Roman" w:cs="Times New Roman"/>
          <w:sz w:val="24"/>
          <w:szCs w:val="24"/>
        </w:rPr>
        <w:t xml:space="preserve">стратегического развития Российской Федерации: </w:t>
      </w:r>
    </w:p>
    <w:p w:rsidR="00AD36D2" w:rsidRPr="00D83F12" w:rsidRDefault="006620A1" w:rsidP="00D83F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3F12">
        <w:rPr>
          <w:rFonts w:ascii="Times New Roman" w:hAnsi="Times New Roman" w:cs="Times New Roman"/>
          <w:sz w:val="24"/>
          <w:szCs w:val="24"/>
        </w:rPr>
        <w:t>-ус</w:t>
      </w:r>
      <w:r w:rsidR="007B43D5" w:rsidRPr="00D83F12">
        <w:rPr>
          <w:rFonts w:ascii="Times New Roman" w:hAnsi="Times New Roman" w:cs="Times New Roman"/>
          <w:sz w:val="24"/>
          <w:szCs w:val="24"/>
        </w:rPr>
        <w:t>иление позиций Российской Федерации в глобальной конкуренции путем развития человеческого потенциала как основного фактора экономического развития</w:t>
      </w:r>
      <w:r w:rsidRPr="00D83F12">
        <w:rPr>
          <w:rFonts w:ascii="Times New Roman" w:hAnsi="Times New Roman" w:cs="Times New Roman"/>
          <w:sz w:val="24"/>
          <w:szCs w:val="24"/>
        </w:rPr>
        <w:t>;</w:t>
      </w:r>
    </w:p>
    <w:p w:rsidR="00AD36D2" w:rsidRPr="00D83F12" w:rsidRDefault="006620A1" w:rsidP="00D83F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3F12">
        <w:rPr>
          <w:rFonts w:ascii="Times New Roman" w:hAnsi="Times New Roman" w:cs="Times New Roman"/>
          <w:sz w:val="24"/>
          <w:szCs w:val="24"/>
        </w:rPr>
        <w:t>-т</w:t>
      </w:r>
      <w:r w:rsidR="007B43D5" w:rsidRPr="00D83F12">
        <w:rPr>
          <w:rFonts w:ascii="Times New Roman" w:hAnsi="Times New Roman" w:cs="Times New Roman"/>
          <w:sz w:val="24"/>
          <w:szCs w:val="24"/>
        </w:rPr>
        <w:t xml:space="preserve">ехнологическое первенство на мировой арене, усиление роли инноваций в социально-экономическом развитии. </w:t>
      </w:r>
    </w:p>
    <w:p w:rsidR="007B43D5" w:rsidRPr="00D83F12" w:rsidRDefault="007B43D5" w:rsidP="00D83F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12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основа жизненной и профессиональной успешности выпускников! </w:t>
      </w:r>
    </w:p>
    <w:p w:rsidR="007B43D5" w:rsidRPr="00D83F12" w:rsidRDefault="007B43D5" w:rsidP="00D83F1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инновационной деятельности по теме программы</w:t>
      </w:r>
      <w:r w:rsidR="006841E7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B43D5" w:rsidRPr="00D83F12" w:rsidRDefault="007B43D5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Разработана и реализуется модель системы формирования функциональной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 обучающихся.</w:t>
      </w:r>
    </w:p>
    <w:p w:rsidR="007B43D5" w:rsidRPr="00D83F12" w:rsidRDefault="007B43D5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Имеются пр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ограммы внеурочной деятельности.</w:t>
      </w:r>
    </w:p>
    <w:p w:rsidR="007B43D5" w:rsidRPr="00D83F12" w:rsidRDefault="006841E7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модел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сетевого взаимодействия, позволяющая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организовать сетевое взаимодействие школ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 партнёров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занимающихся проблемой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функциональной грамотности.</w:t>
      </w:r>
    </w:p>
    <w:p w:rsidR="007B43D5" w:rsidRPr="00D83F12" w:rsidRDefault="007B43D5" w:rsidP="0025788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Мероприятия, направленные на реализацию проекта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1. Подготовлены нормативные документы: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 xml:space="preserve">- приказ от  30.08.2024 г. № 683 «Об утверждении плана мероприятий «Формирование функциональной грамотности школьников» в соответствии с работой муниципальной инновационной площадки МБОУ СОШ №4 им. В.М. 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 xml:space="preserve">  2024-2025 учебный год»: 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382">
        <w:rPr>
          <w:rFonts w:ascii="Times New Roman" w:hAnsi="Times New Roman" w:cs="Times New Roman"/>
          <w:i/>
          <w:sz w:val="24"/>
          <w:szCs w:val="24"/>
        </w:rPr>
        <w:t>Приложение 1.</w:t>
      </w:r>
      <w:r w:rsidRPr="005F1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1382">
        <w:rPr>
          <w:rFonts w:ascii="Times New Roman" w:hAnsi="Times New Roman" w:cs="Times New Roman"/>
          <w:color w:val="000000"/>
          <w:sz w:val="24"/>
          <w:szCs w:val="24"/>
        </w:rPr>
        <w:t>Дорожная карта</w:t>
      </w:r>
      <w:r w:rsidRPr="005F1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направленная на формирование и оценку функциональной грамотности обучающихся;</w:t>
      </w:r>
      <w:proofErr w:type="gramEnd"/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38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Приложение 2. </w:t>
      </w:r>
      <w:r w:rsidRPr="005F1382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формированию функциональной грамотности обучающихся.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Проведены организационные мероприятия:</w:t>
      </w:r>
    </w:p>
    <w:tbl>
      <w:tblPr>
        <w:tblStyle w:val="a6"/>
        <w:tblW w:w="9606" w:type="dxa"/>
        <w:tblLayout w:type="fixed"/>
        <w:tblLook w:val="04A0"/>
      </w:tblPr>
      <w:tblGrid>
        <w:gridCol w:w="1129"/>
        <w:gridCol w:w="4933"/>
        <w:gridCol w:w="3544"/>
      </w:tblGrid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рабочая группа по вопросу формирования и оценке ФГ </w:t>
            </w:r>
            <w:proofErr w:type="gram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администрации МО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Анапа от 15.08.2024г №957-а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ответственные за координацию работы по формированию ФГ </w:t>
            </w:r>
            <w:proofErr w:type="gram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, организацию и проведение ВПР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администрации МО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Анапа от 19.03.2025г №24-03-371/25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обзор законодательства РФ в сфере образования 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администрации МО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Анапа от 09.12.2024г №47-01-13-2232/24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Рассмотрен вопрос о потребности в повышении квалификации педагогов в области ФГ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администрации МО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Анапа от 22.10.2024г №3191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Создана лаборатория «Информационных технологий в учебной деятельности»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СОШ №4 им. В.М.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Евскина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от 26.12.2024 №371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Проведен Единый методический день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МО от 30.08.2024г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готовности педагогов к формированию ФГ обучающихся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Анализ анкет, 20.09.2024г</w:t>
            </w:r>
          </w:p>
        </w:tc>
      </w:tr>
      <w:tr w:rsidR="005F1382" w:rsidRPr="005F1382" w:rsidTr="005F1382">
        <w:tc>
          <w:tcPr>
            <w:tcW w:w="112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С целью организации рейтинга субъектов РФ по активности и качеству проведения мероприятий по ФГ в рамках эстафеты «Мои финансы» педагоги прошли тестирование по теме «Ответственный кредит» (38 обучающихся)</w:t>
            </w:r>
          </w:p>
        </w:tc>
        <w:tc>
          <w:tcPr>
            <w:tcW w:w="3544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письмо ЦРО при УО администрации МО </w:t>
            </w:r>
            <w:proofErr w:type="spellStart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5F1382">
              <w:rPr>
                <w:rFonts w:ascii="Times New Roman" w:hAnsi="Times New Roman" w:cs="Times New Roman"/>
                <w:sz w:val="24"/>
                <w:szCs w:val="24"/>
              </w:rPr>
              <w:t xml:space="preserve"> Анапа </w:t>
            </w:r>
          </w:p>
        </w:tc>
      </w:tr>
    </w:tbl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Проведена информационно-разъяснительная работа: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организовано размещение информации о формировании функциональной грамотности </w:t>
      </w:r>
      <w:proofErr w:type="gram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МБОУСОШ №4 им. В.М.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Евскина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-принято участие в совещаниях МКУ ЦРО при УО на темы: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«Итоги реализации проекта «Основы финансовой грамотности» за 2023-2024 учебный год. Утверждение плана работы на 2024-2025 учебный год»;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«О реализации проекта «Основы финансовой грамотности» в 2024-2025 учебном году»;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Совещание с муниципальным куратором-представителем платформы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</w:t>
      </w:r>
      <w:proofErr w:type="gram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Организовано методическое сопровождение: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обеспечена система поддержки педагогических работников по включению в технологические карты учителя </w:t>
      </w:r>
      <w:proofErr w:type="gram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заданий</w:t>
      </w:r>
      <w:proofErr w:type="gram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формированию функциональной грамотности обучающихся (проведены заседания МО </w:t>
      </w:r>
      <w:r w:rsidRPr="005F13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теме: </w:t>
      </w:r>
      <w:proofErr w:type="gramStart"/>
      <w:r w:rsidRPr="005F138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к проведению уроков с использованием контекстных задач </w:t>
      </w: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формированию функциональной грамотности </w:t>
      </w:r>
      <w:r w:rsidRPr="005F138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– охват педагогов – 100%</w:t>
      </w: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-выработаны рекомендации для учителей по формированию функциональной грамотности с конкретными предложениями по предметам, указаны номера заданий КИМ ГИА по  функциональной грамотности;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организовано участие педагогов в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вебинаре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финансовой грамотности и на платформе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</w:t>
      </w:r>
      <w:proofErr w:type="gram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онлайн-конференции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«На шаг впереди: используем новые технологии в школе»</w:t>
      </w:r>
      <w:r w:rsidR="001A3A5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Модосьян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Е.С. выступила на заседании ММО учителей математики по теме «Опыт использования цифровой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платформы </w:t>
      </w:r>
      <w:proofErr w:type="spell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</w:t>
      </w:r>
      <w:proofErr w:type="gramStart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5F13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повышения качества образования на уроках математики»</w:t>
      </w:r>
      <w:r w:rsidR="001A3A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A3A5D" w:rsidRDefault="001A3A5D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участие </w:t>
      </w:r>
      <w:r w:rsidR="007C47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«Фестивале инновационных идей» 28.02.2025 с докладом;</w:t>
      </w:r>
    </w:p>
    <w:p w:rsidR="007C4795" w:rsidRDefault="007C4795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-проведён Единый методический день с заседаниями ШМО по темам, включающим вопросы функциональной грамотности:</w:t>
      </w:r>
      <w:r w:rsidR="00360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Инновационная деятельность. Сохранение фокуса на развитие функциональной грамотности. Дорожная карта к достижению базового значения уровня функциональной грамотности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0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360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решением о реализации Дорожной карты по достижению базового значения уровня функциональной грамотности)</w:t>
      </w:r>
      <w:r w:rsidR="00360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60D3E" w:rsidRDefault="00360D3E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-участие педагогов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онлайн-конференции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«На шаг впереди: используем новые технологии в школе»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 Мероприятия, организованные в 2024-2025 учебном году с </w:t>
      </w:r>
      <w:proofErr w:type="gramStart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формированию ФГ: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-организовано участие </w:t>
      </w:r>
      <w:proofErr w:type="gramStart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>*в олимпиаде «Безопасный интернет» (соревнование учеников «Академия функциональной грамотности.</w:t>
      </w:r>
      <w:proofErr w:type="gramEnd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F1382">
        <w:rPr>
          <w:rFonts w:ascii="Times New Roman" w:hAnsi="Times New Roman" w:cs="Times New Roman"/>
          <w:sz w:val="24"/>
          <w:szCs w:val="24"/>
          <w:shd w:val="clear" w:color="auto" w:fill="FFFFFF"/>
        </w:rPr>
        <w:t>Погружение в глобальные компетенции»);</w:t>
      </w:r>
      <w:proofErr w:type="gramEnd"/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 xml:space="preserve">*во </w:t>
      </w:r>
      <w:proofErr w:type="gramStart"/>
      <w:r w:rsidRPr="005F1382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5F1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онлайн-зачёте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 xml:space="preserve"> по финансовой грамотности (38 чел);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 xml:space="preserve">*в Открытых уроках по ФГ ЦБ РФ: «С деньгами </w:t>
      </w:r>
      <w:proofErr w:type="gramStart"/>
      <w:r w:rsidRPr="005F1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1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382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5F1382">
        <w:rPr>
          <w:rFonts w:ascii="Times New Roman" w:hAnsi="Times New Roman" w:cs="Times New Roman"/>
          <w:sz w:val="24"/>
          <w:szCs w:val="24"/>
        </w:rPr>
        <w:t xml:space="preserve"> или зачем быть финансово грамотным», «Как начать свой бизнес, мечтай, планируй», «Что нужно знать про инфляцию», «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>»;</w:t>
      </w:r>
    </w:p>
    <w:p w:rsidR="005F1382" w:rsidRPr="00FB20D2" w:rsidRDefault="005F1382" w:rsidP="00FB2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*во встрече с сотрудниками банка ПСБ;</w:t>
      </w:r>
      <w:r w:rsidR="00FB20D2" w:rsidRPr="00FB20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B20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3530" cy="1669942"/>
            <wp:effectExtent l="19050" t="0" r="7620" b="0"/>
            <wp:docPr id="1" name="Рисунок 1" descr="C:\Users\левковец\Desktop\фото мероприятия 24-25\финансовая гр-сть ПСБ\финансовый урок с представителем П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Desktop\фото мероприятия 24-25\финансовая гр-сть ПСБ\финансовый урок с представителем ПС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91" cy="16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D2" w:rsidRDefault="00FB20D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1382" w:rsidRPr="00FB20D2" w:rsidRDefault="005F1382" w:rsidP="00FB2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*</w:t>
      </w:r>
      <w:r w:rsidR="00360D3E">
        <w:rPr>
          <w:rFonts w:ascii="Times New Roman" w:hAnsi="Times New Roman" w:cs="Times New Roman"/>
          <w:sz w:val="24"/>
          <w:szCs w:val="24"/>
        </w:rPr>
        <w:t xml:space="preserve">участие родителей </w:t>
      </w:r>
      <w:r w:rsidRPr="005F1382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r w:rsidRPr="005F13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1382">
        <w:rPr>
          <w:rFonts w:ascii="Times New Roman" w:hAnsi="Times New Roman" w:cs="Times New Roman"/>
          <w:sz w:val="24"/>
          <w:szCs w:val="24"/>
        </w:rPr>
        <w:t xml:space="preserve"> Всероссийского семейного фестиваля сбережений и инвестиций-2025 (семья 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Тютеревых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>, 5б класс)</w:t>
      </w:r>
      <w:r w:rsidR="00FB20D2" w:rsidRPr="00FB20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B20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2320" cy="1539240"/>
            <wp:effectExtent l="19050" t="0" r="5080" b="0"/>
            <wp:docPr id="2" name="Рисунок 2" descr="C:\Users\левковец\Desktop\фото мероприятия 24-25\ФГ\WhatsApp Image 2025-06-19 at 11.2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вковец\Desktop\фото мероприятия 24-25\ФГ\WhatsApp Image 2025-06-19 at 11.20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18" cy="153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 xml:space="preserve">-проведены 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*урок</w:t>
      </w:r>
      <w:r w:rsidR="00360D3E">
        <w:rPr>
          <w:rFonts w:ascii="Times New Roman" w:hAnsi="Times New Roman" w:cs="Times New Roman"/>
          <w:sz w:val="24"/>
          <w:szCs w:val="24"/>
        </w:rPr>
        <w:t>и</w:t>
      </w:r>
      <w:r w:rsidRPr="005F1382">
        <w:rPr>
          <w:rFonts w:ascii="Times New Roman" w:hAnsi="Times New Roman" w:cs="Times New Roman"/>
          <w:sz w:val="24"/>
          <w:szCs w:val="24"/>
        </w:rPr>
        <w:t xml:space="preserve"> Цифры по теме «Квантовые вычисления и материалы будущего», «Код города: технологии в движении», «Искусственный интеллект: 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промит-инжиниринг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>»;</w:t>
      </w:r>
    </w:p>
    <w:p w:rsid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*классные часы: День финансовой грамотности; Деньги: а что это такое; Что значит быть финансово грамотным;</w:t>
      </w:r>
    </w:p>
    <w:p w:rsidR="00FB20D2" w:rsidRDefault="00FB20D2" w:rsidP="00FB2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*конкурс стенгазет между 5-6 классами;</w:t>
      </w:r>
    </w:p>
    <w:p w:rsidR="00FB20D2" w:rsidRDefault="00FB20D2" w:rsidP="00FB2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-соревнования «Академии функциональной грамотности. Погружение в глобальные компетенции»;</w:t>
      </w:r>
    </w:p>
    <w:p w:rsidR="00FB20D2" w:rsidRPr="005F1382" w:rsidRDefault="00FB20D2" w:rsidP="00FB2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9-11 классов тестирования «Ответственный кредит» (38 чел);</w:t>
      </w:r>
    </w:p>
    <w:p w:rsidR="00FB20D2" w:rsidRPr="005F1382" w:rsidRDefault="00FB20D2" w:rsidP="00FB2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t>- на платформе «Российская электронная школа» (РЭШ) проводились диагностические работы по следующим направлениям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>функциональной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 xml:space="preserve">грамотности: математическая, читательская и </w:t>
      </w:r>
      <w:proofErr w:type="spellStart"/>
      <w:proofErr w:type="gramStart"/>
      <w:r w:rsidRPr="005F138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5F1382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>с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>использованием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>электронного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>банка</w:t>
      </w:r>
      <w:r w:rsidRPr="005F13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382">
        <w:rPr>
          <w:rFonts w:ascii="Times New Roman" w:hAnsi="Times New Roman" w:cs="Times New Roman"/>
          <w:sz w:val="24"/>
          <w:szCs w:val="24"/>
        </w:rPr>
        <w:t xml:space="preserve">заданий: </w:t>
      </w:r>
      <w:hyperlink r:id="rId6">
        <w:r w:rsidRPr="005F1382">
          <w:rPr>
            <w:rFonts w:ascii="Times New Roman" w:hAnsi="Times New Roman" w:cs="Times New Roman"/>
            <w:sz w:val="24"/>
            <w:szCs w:val="24"/>
            <w:u w:val="thick" w:color="333399"/>
          </w:rPr>
          <w:t>https://fg.resh.edu.ru/</w:t>
        </w:r>
        <w:r w:rsidRPr="005F1382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5F1382">
        <w:rPr>
          <w:rFonts w:ascii="Times New Roman" w:hAnsi="Times New Roman" w:cs="Times New Roman"/>
          <w:sz w:val="24"/>
          <w:szCs w:val="24"/>
        </w:rPr>
        <w:t xml:space="preserve">; (8-9 </w:t>
      </w:r>
      <w:proofErr w:type="spellStart"/>
      <w:r w:rsidRPr="005F138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1382">
        <w:rPr>
          <w:rFonts w:ascii="Times New Roman" w:hAnsi="Times New Roman" w:cs="Times New Roman"/>
          <w:sz w:val="24"/>
          <w:szCs w:val="24"/>
        </w:rPr>
        <w:t>.);</w:t>
      </w:r>
    </w:p>
    <w:p w:rsidR="00FB20D2" w:rsidRPr="005F1382" w:rsidRDefault="00FB20D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1382">
        <w:rPr>
          <w:rFonts w:ascii="Times New Roman" w:hAnsi="Times New Roman" w:cs="Times New Roman"/>
          <w:sz w:val="24"/>
          <w:szCs w:val="24"/>
        </w:rPr>
        <w:lastRenderedPageBreak/>
        <w:t>*конкурс рисунков на темы: «Дружи с финансами»,</w:t>
      </w:r>
      <w:r w:rsidR="00FB20D2" w:rsidRPr="00FB20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B20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5190" cy="1616393"/>
            <wp:effectExtent l="19050" t="0" r="0" b="0"/>
            <wp:docPr id="3" name="Рисунок 3" descr="C:\Users\левковец\Desktop\фото мероприятия 24-25\ФГ\WhatsApp Image 2025-06-19 at 11.4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вковец\Desktop\фото мероприятия 24-25\ФГ\WhatsApp Image 2025-06-19 at 11.40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8" cy="161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82">
        <w:rPr>
          <w:rFonts w:ascii="Times New Roman" w:hAnsi="Times New Roman" w:cs="Times New Roman"/>
          <w:sz w:val="24"/>
          <w:szCs w:val="24"/>
        </w:rPr>
        <w:t xml:space="preserve"> «Семейный бюджет»;</w:t>
      </w:r>
    </w:p>
    <w:p w:rsidR="005F1382" w:rsidRPr="005F1382" w:rsidRDefault="005F1382" w:rsidP="005F138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Недель функциональной грамотности проведены мероприятия: 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2126"/>
        <w:gridCol w:w="6379"/>
      </w:tblGrid>
      <w:tr w:rsidR="005F1382" w:rsidRPr="005F1382" w:rsidTr="001A3A5D">
        <w:trPr>
          <w:trHeight w:val="3618"/>
        </w:trPr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14.10-19.10 2024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читательской грамотности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городской библиотеки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 по формированию ФГ: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 Лермонтов на Кубани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Что? Где7</w:t>
            </w:r>
            <w:proofErr w:type="gram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огда?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любимая книга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составить ребус (математика)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географии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Занимательное чтение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(начальная школа)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любимой книгой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 басням Крылова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– дома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читательская грамотность (биология)</w:t>
            </w:r>
          </w:p>
        </w:tc>
      </w:tr>
      <w:tr w:rsidR="005F1382" w:rsidRPr="005F1382" w:rsidTr="001A3A5D"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09.12-13.12.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математической грамотности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«Математика в жизни человека»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игры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кухня (расчёт </w:t>
            </w:r>
            <w:proofErr w:type="gram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рецептов блюд национальной кухни народов Кубани</w:t>
            </w:r>
            <w:proofErr w:type="gram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фокусы, шарады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Биографии великих математиков России (выпуск газет)</w:t>
            </w:r>
          </w:p>
        </w:tc>
      </w:tr>
      <w:tr w:rsidR="005F1382" w:rsidRPr="005F1382" w:rsidTr="001A3A5D"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20.01-25.01.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</w:t>
            </w:r>
            <w:proofErr w:type="spellStart"/>
            <w:proofErr w:type="gram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Отрицательное</w:t>
            </w:r>
            <w:proofErr w:type="gram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положительное в природе (математика)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опытов на уроках физики и химии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(</w:t>
            </w:r>
            <w:proofErr w:type="spell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краснокнижные</w:t>
            </w:r>
            <w:proofErr w:type="spell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животные и растения края)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о природе своими руками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экологии (начальная школа)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Глобус и карта. Практикум на уроках географии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 природе с младшими школьниками (провели старшеклассники)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педагогами норм ГТО</w:t>
            </w:r>
          </w:p>
        </w:tc>
      </w:tr>
      <w:tr w:rsidR="005F1382" w:rsidRPr="005F1382" w:rsidTr="001A3A5D"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10.03-15.03.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английского языка «Пасха»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праздника, поиск общих традиций у разных народов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Спеллинг-шоу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пасхальных открыток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Пасхальная викторина «Символы пасхи»</w:t>
            </w:r>
          </w:p>
        </w:tc>
      </w:tr>
      <w:tr w:rsidR="005F1382" w:rsidRPr="005F1382" w:rsidTr="001A3A5D"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21.04-26.04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функциональной грамотности «Учим вместе»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вокруг нас: Выставка вышивок (</w:t>
            </w:r>
            <w:proofErr w:type="spell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краснокнижные</w:t>
            </w:r>
            <w:proofErr w:type="spell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животные и растения края)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экологических и экономических задач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Минипроекты</w:t>
            </w:r>
            <w:proofErr w:type="spellEnd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глобальным проблемам человечества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 в высшей школе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«Какого цвета моё настроение» (психологи)</w:t>
            </w:r>
          </w:p>
        </w:tc>
      </w:tr>
      <w:tr w:rsidR="005F1382" w:rsidRPr="005F1382" w:rsidTr="001A3A5D">
        <w:tc>
          <w:tcPr>
            <w:tcW w:w="95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23.04-</w:t>
            </w: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27.04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Неделя правовой </w:t>
            </w: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6379" w:type="dxa"/>
          </w:tcPr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«Краснодарский край-территория без тени» (размещение </w:t>
            </w: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сайте школы материалов «Нелегальная занятость», «Серая зарплата»</w:t>
            </w:r>
            <w:proofErr w:type="gramEnd"/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безопасности по вопросам трудовых отношений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 в рекреации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«Подросток и закон», «Административная и уголовная ответственность»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студенческой ярмарке вакансий на территории ВУЗов, СПО</w:t>
            </w:r>
          </w:p>
          <w:p w:rsidR="005F1382" w:rsidRPr="005F1382" w:rsidRDefault="005F1382" w:rsidP="005F13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Форуме рабочих профессий «Профифорум-2025»</w:t>
            </w:r>
          </w:p>
        </w:tc>
      </w:tr>
    </w:tbl>
    <w:p w:rsidR="005F1382" w:rsidRPr="005F1382" w:rsidRDefault="00FB20D2" w:rsidP="00FB20D2">
      <w:pPr>
        <w:pStyle w:val="a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lastRenderedPageBreak/>
        <w:drawing>
          <wp:inline distT="0" distB="0" distL="0" distR="0">
            <wp:extent cx="1828800" cy="1720730"/>
            <wp:effectExtent l="19050" t="0" r="0" b="0"/>
            <wp:docPr id="4" name="Рисунок 4" descr="C:\Users\левковец\Desktop\фото мероприятия 24-25\ФГ\WhatsApp Image 2025-06-19 at 11.4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вковец\Desktop\фото мероприятия 24-25\ФГ\WhatsApp Image 2025-06-19 at 11.40.4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00" cy="17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1657350" cy="2537460"/>
            <wp:effectExtent l="19050" t="0" r="0" b="0"/>
            <wp:docPr id="5" name="Рисунок 5" descr="C:\Users\левковец\Desktop\фото мероприятия 24-25\ФГ\WhatsApp Image 2025-06-19 at 11.40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вковец\Desktop\фото мероприятия 24-25\ФГ\WhatsApp Image 2025-06-19 at 11.40.5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59" cy="253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225040" cy="1668780"/>
            <wp:effectExtent l="19050" t="0" r="3810" b="0"/>
            <wp:docPr id="6" name="Рисунок 6" descr="C:\Users\левковец\Desktop\фото мероприятия 24-25\ФГ\WhatsApp Image 2025-06-19 at 11.20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вковец\Desktop\фото мероприятия 24-25\ФГ\WhatsApp Image 2025-06-19 at 11.20.29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52" cy="166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D2" w:rsidRDefault="00FB20D2" w:rsidP="00101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407D" w:rsidRDefault="006C407D" w:rsidP="00101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407D" w:rsidRDefault="006C407D" w:rsidP="00101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4170" cy="2316480"/>
            <wp:effectExtent l="19050" t="0" r="0" b="0"/>
            <wp:docPr id="7" name="Рисунок 7" descr="C:\Users\левковец\Desktop\фото мероприятия 24-25\ФГ\WhatsApp Image 2025-06-19 at 11.4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вковец\Desktop\фото мероприятия 24-25\ФГ\WhatsApp Image 2025-06-19 at 11.40.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83" cy="231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4170" cy="2316480"/>
            <wp:effectExtent l="19050" t="0" r="0" b="0"/>
            <wp:docPr id="8" name="Рисунок 8" descr="C:\Users\левковец\Desktop\фото мероприятия 24-25\ФГ\WhatsApp Image 2025-06-19 at 11.40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вковец\Desktop\фото мероприятия 24-25\ФГ\WhatsApp Image 2025-06-19 at 11.40.5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00" cy="231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7D" w:rsidRDefault="006C407D" w:rsidP="00101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19A4" w:rsidRDefault="001019A4" w:rsidP="00101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>Выводы</w:t>
      </w:r>
      <w:r w:rsidR="00125D0E">
        <w:rPr>
          <w:rFonts w:ascii="Times New Roman" w:hAnsi="Times New Roman" w:cs="Times New Roman"/>
          <w:sz w:val="24"/>
          <w:szCs w:val="24"/>
        </w:rPr>
        <w:t>:</w:t>
      </w:r>
      <w:r w:rsidRPr="001B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>Инновационная работа в</w:t>
      </w:r>
      <w:r w:rsidRPr="00E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9A4">
        <w:rPr>
          <w:rFonts w:ascii="Times New Roman" w:hAnsi="Times New Roman" w:cs="Times New Roman"/>
          <w:sz w:val="24"/>
          <w:szCs w:val="24"/>
        </w:rPr>
        <w:t xml:space="preserve">МБОУ СОШ №4 им. В.М. </w:t>
      </w:r>
      <w:proofErr w:type="spellStart"/>
      <w:r w:rsidRPr="001019A4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1B6302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B6302">
        <w:rPr>
          <w:rFonts w:ascii="Times New Roman" w:hAnsi="Times New Roman" w:cs="Times New Roman"/>
          <w:sz w:val="24"/>
          <w:szCs w:val="24"/>
        </w:rPr>
        <w:t xml:space="preserve"> по основным направлениям, заявленным в карте инновационной деятельности школы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630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6302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Наряду с положительными результатами есть и </w:t>
      </w:r>
      <w:r w:rsidR="00125D0E">
        <w:rPr>
          <w:rFonts w:ascii="Times New Roman" w:hAnsi="Times New Roman" w:cs="Times New Roman"/>
          <w:sz w:val="24"/>
          <w:szCs w:val="24"/>
        </w:rPr>
        <w:t>замечания: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1. Недостаточный уровень взаимодействия между элементами инновационных направлений.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2. Недостаточный уровень трансляции инновационных продуктов.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>3. Инновационная перегрузка не всегда даѐт высокий результат.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>Исходя из выводов анализа инновационной деятельности, планируем на следующий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B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1B6302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6302">
        <w:rPr>
          <w:rFonts w:ascii="Times New Roman" w:hAnsi="Times New Roman" w:cs="Times New Roman"/>
          <w:sz w:val="24"/>
          <w:szCs w:val="24"/>
        </w:rPr>
        <w:t xml:space="preserve"> и дальнейшего внедрения обновлѐнных стандартов ФГОС НОО, ООО и ФГО СОО, ФГОС СОО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>2. Уделять больше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6302">
        <w:rPr>
          <w:rFonts w:ascii="Times New Roman" w:hAnsi="Times New Roman" w:cs="Times New Roman"/>
          <w:sz w:val="24"/>
          <w:szCs w:val="24"/>
        </w:rPr>
        <w:t xml:space="preserve"> наиболее значимым и востребованным инновационным проектам: «Цифровая образовательная среда», «Доступная среда».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B6302">
        <w:rPr>
          <w:rFonts w:ascii="Times New Roman" w:hAnsi="Times New Roman" w:cs="Times New Roman"/>
          <w:sz w:val="24"/>
          <w:szCs w:val="24"/>
        </w:rPr>
        <w:t xml:space="preserve">. Активизировать работу по профессиональной ориентации и наставничеству через сетевое взаимодействие. 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6302">
        <w:rPr>
          <w:rFonts w:ascii="Times New Roman" w:hAnsi="Times New Roman" w:cs="Times New Roman"/>
          <w:sz w:val="24"/>
          <w:szCs w:val="24"/>
        </w:rPr>
        <w:t xml:space="preserve">. Структурировать и спланировать работу по наставничеству в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1B6302">
        <w:rPr>
          <w:rFonts w:ascii="Times New Roman" w:hAnsi="Times New Roman" w:cs="Times New Roman"/>
          <w:sz w:val="24"/>
          <w:szCs w:val="24"/>
        </w:rPr>
        <w:t>«Ученик-ученик»</w:t>
      </w:r>
      <w:r>
        <w:rPr>
          <w:rFonts w:ascii="Times New Roman" w:hAnsi="Times New Roman" w:cs="Times New Roman"/>
          <w:sz w:val="24"/>
          <w:szCs w:val="24"/>
        </w:rPr>
        <w:t>, учитывая направление инновационной деятельности.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63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6302">
        <w:rPr>
          <w:rFonts w:ascii="Times New Roman" w:hAnsi="Times New Roman" w:cs="Times New Roman"/>
          <w:sz w:val="24"/>
          <w:szCs w:val="24"/>
        </w:rPr>
        <w:t>ыстроить систему работы с одарѐнными учащимися через составление ИОМ с привлечением психолога</w:t>
      </w:r>
      <w:r>
        <w:rPr>
          <w:rFonts w:ascii="Times New Roman" w:hAnsi="Times New Roman" w:cs="Times New Roman"/>
          <w:sz w:val="24"/>
          <w:szCs w:val="24"/>
        </w:rPr>
        <w:t xml:space="preserve"> при участии школы в проекте «Бережливое управление» этого направления.</w:t>
      </w:r>
    </w:p>
    <w:p w:rsidR="001019A4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6302">
        <w:rPr>
          <w:rFonts w:ascii="Times New Roman" w:hAnsi="Times New Roman" w:cs="Times New Roman"/>
          <w:sz w:val="24"/>
          <w:szCs w:val="24"/>
        </w:rPr>
        <w:t xml:space="preserve">. Продолжить реализацию федеральных проектов </w:t>
      </w:r>
      <w:r>
        <w:rPr>
          <w:rFonts w:ascii="Times New Roman" w:hAnsi="Times New Roman" w:cs="Times New Roman"/>
          <w:sz w:val="24"/>
          <w:szCs w:val="24"/>
        </w:rPr>
        <w:t>«Уроки финансовой грамотности»</w:t>
      </w:r>
      <w:r w:rsidRPr="001B6302">
        <w:rPr>
          <w:rFonts w:ascii="Times New Roman" w:hAnsi="Times New Roman" w:cs="Times New Roman"/>
          <w:sz w:val="24"/>
          <w:szCs w:val="24"/>
        </w:rPr>
        <w:t>.</w:t>
      </w:r>
    </w:p>
    <w:p w:rsidR="001019A4" w:rsidRPr="001B6302" w:rsidRDefault="001019A4" w:rsidP="001019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63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УМР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302">
        <w:rPr>
          <w:rFonts w:ascii="Times New Roman" w:hAnsi="Times New Roman" w:cs="Times New Roman"/>
          <w:sz w:val="24"/>
          <w:szCs w:val="24"/>
        </w:rPr>
        <w:t>осуществлять координационную работу методических объединений по различным инновационным направлениям и педагогов</w:t>
      </w:r>
      <w:r>
        <w:rPr>
          <w:rFonts w:ascii="Times New Roman" w:hAnsi="Times New Roman" w:cs="Times New Roman"/>
          <w:sz w:val="24"/>
          <w:szCs w:val="24"/>
        </w:rPr>
        <w:t>-руководителей МО.</w:t>
      </w:r>
    </w:p>
    <w:p w:rsidR="007B43D5" w:rsidRPr="00D83F12" w:rsidRDefault="00CE540D" w:rsidP="0025788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необходимые для реализации проекта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B43D5" w:rsidRPr="00D83F12" w:rsidRDefault="007B43D5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D83F12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Прохождение педагогами школы курсов повышения квалификации по теме и</w:t>
      </w:r>
      <w:r w:rsidR="00D83F12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CE54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новационной программы;</w:t>
      </w:r>
    </w:p>
    <w:p w:rsidR="007B43D5" w:rsidRPr="00D83F12" w:rsidRDefault="00D83F12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публикации творческих, научно- исследовательских работ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едагогического сообщества образовательной организации и учеников в рамках</w:t>
      </w:r>
      <w:r w:rsidR="002578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E54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инновационного проекта;</w:t>
      </w:r>
    </w:p>
    <w:p w:rsidR="007B43D5" w:rsidRPr="00D83F12" w:rsidRDefault="00D83F12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к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адровые</w:t>
      </w:r>
      <w:r w:rsidR="00CE54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ривлекаемые сотрудники образовательной организации, участвующие в  инновационном проекте в разных формах взаимодействия:</w:t>
      </w:r>
      <w:r w:rsidR="00360D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наставничество, </w:t>
      </w:r>
      <w:proofErr w:type="spellStart"/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тьюторство</w:t>
      </w:r>
      <w:proofErr w:type="spellEnd"/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стажировки</w:t>
      </w:r>
      <w:r w:rsidR="00CE54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извне в рамках сетевого взаимодействия</w:t>
      </w:r>
      <w:r w:rsidR="007B43D5" w:rsidRPr="00D83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E540D" w:rsidRDefault="00CE540D" w:rsidP="00D83F12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43D5" w:rsidRPr="00D83F12" w:rsidRDefault="007B43D5" w:rsidP="00D83F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B43D5" w:rsidRPr="00D83F12" w:rsidSect="0078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86"/>
    <w:rsid w:val="001019A4"/>
    <w:rsid w:val="00125D0E"/>
    <w:rsid w:val="001A3A5D"/>
    <w:rsid w:val="0025788F"/>
    <w:rsid w:val="00277E74"/>
    <w:rsid w:val="00360D3E"/>
    <w:rsid w:val="004638E7"/>
    <w:rsid w:val="00591504"/>
    <w:rsid w:val="005E2C6C"/>
    <w:rsid w:val="005F1382"/>
    <w:rsid w:val="006620A1"/>
    <w:rsid w:val="006841E7"/>
    <w:rsid w:val="006C407D"/>
    <w:rsid w:val="0078792C"/>
    <w:rsid w:val="007B43D5"/>
    <w:rsid w:val="007C4795"/>
    <w:rsid w:val="00A32B53"/>
    <w:rsid w:val="00A46986"/>
    <w:rsid w:val="00AD36D2"/>
    <w:rsid w:val="00C019D1"/>
    <w:rsid w:val="00C048F6"/>
    <w:rsid w:val="00CA2634"/>
    <w:rsid w:val="00CE540D"/>
    <w:rsid w:val="00D83F12"/>
    <w:rsid w:val="00FB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3D5"/>
    <w:rPr>
      <w:i/>
      <w:iCs/>
    </w:rPr>
  </w:style>
  <w:style w:type="paragraph" w:styleId="a5">
    <w:name w:val="No Spacing"/>
    <w:uiPriority w:val="1"/>
    <w:qFormat/>
    <w:rsid w:val="00AD36D2"/>
    <w:pPr>
      <w:spacing w:after="0" w:line="240" w:lineRule="auto"/>
    </w:pPr>
  </w:style>
  <w:style w:type="table" w:styleId="a6">
    <w:name w:val="Table Grid"/>
    <w:basedOn w:val="a1"/>
    <w:uiPriority w:val="59"/>
    <w:rsid w:val="005F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?redirectAfterLogin=%2Ffunctionalliteracy%2Fevents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секрет</cp:lastModifiedBy>
  <cp:revision>13</cp:revision>
  <dcterms:created xsi:type="dcterms:W3CDTF">2025-06-15T10:28:00Z</dcterms:created>
  <dcterms:modified xsi:type="dcterms:W3CDTF">2025-07-04T08:43:00Z</dcterms:modified>
</cp:coreProperties>
</file>