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8F" w:rsidRDefault="00AF081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МЕРОПРИЯТИЙ </w:t>
      </w:r>
    </w:p>
    <w:p w:rsidR="00D91F06" w:rsidRDefault="00AF0817">
      <w:pPr>
        <w:pStyle w:val="12"/>
        <w:keepNext/>
        <w:keepLines/>
        <w:spacing w:line="280" w:lineRule="exact"/>
        <w:ind w:right="120"/>
      </w:pPr>
      <w:bookmarkStart w:id="0" w:name="bookmark0"/>
      <w:r>
        <w:t>«Формирование функциональной грамотности школьников»</w:t>
      </w:r>
      <w:r w:rsidR="00D91F06">
        <w:t xml:space="preserve"> в соответствии</w:t>
      </w:r>
    </w:p>
    <w:p w:rsidR="003C298F" w:rsidRDefault="00D91F06">
      <w:pPr>
        <w:pStyle w:val="12"/>
        <w:keepNext/>
        <w:keepLines/>
        <w:spacing w:line="280" w:lineRule="exact"/>
        <w:ind w:right="120"/>
      </w:pPr>
      <w:bookmarkStart w:id="1" w:name="_GoBack"/>
      <w:bookmarkEnd w:id="1"/>
      <w:r>
        <w:t xml:space="preserve"> с </w:t>
      </w:r>
      <w:r w:rsidR="00AF0817">
        <w:t xml:space="preserve"> </w:t>
      </w:r>
      <w:bookmarkEnd w:id="0"/>
      <w:r>
        <w:t xml:space="preserve">муниципальным инновационным проектом </w:t>
      </w:r>
    </w:p>
    <w:p w:rsidR="003C298F" w:rsidRDefault="008C2011" w:rsidP="00C47EE1">
      <w:pPr>
        <w:pStyle w:val="12"/>
        <w:keepNext/>
        <w:keepLines/>
        <w:spacing w:line="280" w:lineRule="exact"/>
        <w:ind w:right="120"/>
        <w:rPr>
          <w:b w:val="0"/>
        </w:rPr>
      </w:pPr>
      <w:r>
        <w:rPr>
          <w:b w:val="0"/>
        </w:rPr>
        <w:t xml:space="preserve">МБОУ СОШ №4 им. В.М. </w:t>
      </w:r>
      <w:proofErr w:type="spellStart"/>
      <w:proofErr w:type="gramStart"/>
      <w:r>
        <w:rPr>
          <w:b w:val="0"/>
        </w:rPr>
        <w:t>Евскина</w:t>
      </w:r>
      <w:proofErr w:type="spellEnd"/>
      <w:r>
        <w:rPr>
          <w:b w:val="0"/>
        </w:rPr>
        <w:t xml:space="preserve">  </w:t>
      </w:r>
      <w:r w:rsidR="00AF0817">
        <w:rPr>
          <w:b w:val="0"/>
        </w:rPr>
        <w:t>2024</w:t>
      </w:r>
      <w:proofErr w:type="gramEnd"/>
      <w:r w:rsidR="00AF0817">
        <w:rPr>
          <w:b w:val="0"/>
        </w:rPr>
        <w:t>-2025 учебный год</w:t>
      </w:r>
    </w:p>
    <w:p w:rsidR="008C2011" w:rsidRDefault="008C2011" w:rsidP="00C47EE1">
      <w:pPr>
        <w:pStyle w:val="12"/>
        <w:keepNext/>
        <w:keepLines/>
        <w:spacing w:line="280" w:lineRule="exact"/>
        <w:ind w:right="120"/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2964"/>
        <w:gridCol w:w="11822"/>
      </w:tblGrid>
      <w:tr w:rsidR="003C298F">
        <w:tc>
          <w:tcPr>
            <w:tcW w:w="2964" w:type="dxa"/>
          </w:tcPr>
          <w:p w:rsidR="003C298F" w:rsidRDefault="00AF0817">
            <w:pPr>
              <w:pStyle w:val="12"/>
              <w:keepNext/>
              <w:keepLines/>
              <w:spacing w:line="280" w:lineRule="exact"/>
              <w:ind w:right="120"/>
              <w:rPr>
                <w:sz w:val="24"/>
              </w:rPr>
            </w:pPr>
            <w:r>
              <w:rPr>
                <w:rStyle w:val="26"/>
                <w:sz w:val="24"/>
              </w:rPr>
              <w:t>Цель</w:t>
            </w:r>
          </w:p>
        </w:tc>
        <w:tc>
          <w:tcPr>
            <w:tcW w:w="11822" w:type="dxa"/>
          </w:tcPr>
          <w:p w:rsidR="003C298F" w:rsidRDefault="00AF0817" w:rsidP="00887D81">
            <w:pPr>
              <w:pStyle w:val="12"/>
              <w:keepNext/>
              <w:keepLines/>
              <w:spacing w:line="280" w:lineRule="exact"/>
              <w:ind w:right="120"/>
              <w:jc w:val="both"/>
              <w:rPr>
                <w:b w:val="0"/>
                <w:sz w:val="24"/>
              </w:rPr>
            </w:pPr>
            <w:r>
              <w:rPr>
                <w:rStyle w:val="2105pt0"/>
                <w:sz w:val="24"/>
              </w:rPr>
              <w:t>Созда</w:t>
            </w:r>
            <w:r w:rsidR="00887D81">
              <w:rPr>
                <w:rStyle w:val="2105pt0"/>
                <w:sz w:val="24"/>
              </w:rPr>
              <w:t>ние</w:t>
            </w:r>
            <w:r>
              <w:rPr>
                <w:rStyle w:val="2105pt0"/>
                <w:sz w:val="24"/>
              </w:rPr>
              <w:t xml:space="preserve"> услови</w:t>
            </w:r>
            <w:r w:rsidR="00887D81">
              <w:rPr>
                <w:rStyle w:val="2105pt0"/>
                <w:sz w:val="24"/>
              </w:rPr>
              <w:t>й</w:t>
            </w:r>
            <w:r>
              <w:rPr>
                <w:rStyle w:val="2105pt0"/>
                <w:sz w:val="24"/>
              </w:rPr>
              <w:t xml:space="preserve"> для формирования функциональной грамотности (читательской, математической, естественнонаучной) обучающихся. </w:t>
            </w:r>
          </w:p>
        </w:tc>
      </w:tr>
      <w:tr w:rsidR="003C298F">
        <w:tc>
          <w:tcPr>
            <w:tcW w:w="2964" w:type="dxa"/>
          </w:tcPr>
          <w:p w:rsidR="003C298F" w:rsidRDefault="00AF0817">
            <w:pPr>
              <w:pStyle w:val="12"/>
              <w:keepNext/>
              <w:keepLines/>
              <w:spacing w:line="280" w:lineRule="exact"/>
              <w:ind w:right="120"/>
              <w:rPr>
                <w:sz w:val="24"/>
              </w:rPr>
            </w:pPr>
            <w:r>
              <w:rPr>
                <w:rStyle w:val="26"/>
                <w:sz w:val="24"/>
              </w:rPr>
              <w:t>Задачи</w:t>
            </w:r>
          </w:p>
        </w:tc>
        <w:tc>
          <w:tcPr>
            <w:tcW w:w="11822" w:type="dxa"/>
          </w:tcPr>
          <w:p w:rsidR="003C298F" w:rsidRDefault="00AF081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14" w:right="1195" w:firstLine="141"/>
              <w:contextualSpacing w:val="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Изучение отечественной и международной практики развития функциональной грамотности школьников. </w:t>
            </w:r>
          </w:p>
          <w:p w:rsidR="003C298F" w:rsidRDefault="00AF081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14" w:firstLine="141"/>
              <w:contextualSpacing w:val="0"/>
              <w:jc w:val="both"/>
              <w:rPr>
                <w:rStyle w:val="2105pt0"/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Выявление  затруднений</w:t>
            </w:r>
            <w:proofErr w:type="gramEnd"/>
            <w:r>
              <w:rPr>
                <w:rFonts w:ascii="Times New Roman" w:hAnsi="Times New Roman"/>
              </w:rPr>
              <w:t xml:space="preserve"> и проблем, имеющих место в реализации ФГОС, для принятия своевременных мер по обеспечению успешного выполнения задачи повышения качества образования.</w:t>
            </w:r>
            <w:r>
              <w:rPr>
                <w:rStyle w:val="2105pt0"/>
                <w:rFonts w:ascii="Times New Roman" w:hAnsi="Times New Roman"/>
              </w:rPr>
              <w:t xml:space="preserve"> </w:t>
            </w:r>
          </w:p>
          <w:p w:rsidR="003C298F" w:rsidRDefault="00AF081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Определение механизмов реализации системы мер по формированию функциональной грамотности школьников. </w:t>
            </w:r>
          </w:p>
          <w:p w:rsidR="003C298F" w:rsidRDefault="00AF081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квалификации педагогических кадров через ознакомление учителей с разрабатываемыми </w:t>
            </w:r>
            <w:proofErr w:type="gramStart"/>
            <w:r>
              <w:rPr>
                <w:rFonts w:ascii="Times New Roman" w:hAnsi="Times New Roman"/>
              </w:rPr>
              <w:t>в  Плане</w:t>
            </w:r>
            <w:proofErr w:type="gramEnd"/>
            <w:r>
              <w:rPr>
                <w:rFonts w:ascii="Times New Roman" w:hAnsi="Times New Roman"/>
              </w:rPr>
              <w:t xml:space="preserve"> подходами к формированию и оценке ФГ и банком открытых заданий .</w:t>
            </w:r>
          </w:p>
          <w:p w:rsidR="003C298F" w:rsidRDefault="00AF081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14" w:firstLine="141"/>
              <w:contextualSpacing w:val="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учебно-методического обеспечения образовательного процесса. </w:t>
            </w:r>
          </w:p>
          <w:p w:rsidR="003C298F" w:rsidRDefault="00AF081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14" w:firstLine="141"/>
              <w:contextualSpacing w:val="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</w:t>
            </w:r>
            <w:r>
              <w:rPr>
                <w:rStyle w:val="2105pt0"/>
                <w:rFonts w:ascii="Times New Roman" w:hAnsi="Times New Roman"/>
              </w:rPr>
              <w:t>технической базы школы и организации системы дополнительного образования.</w:t>
            </w:r>
          </w:p>
          <w:p w:rsidR="003C298F" w:rsidRDefault="00AF0817" w:rsidP="004D1893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Развитие системы оценки и мониторинга качества образования школьников.</w:t>
            </w:r>
          </w:p>
        </w:tc>
      </w:tr>
      <w:tr w:rsidR="003C298F">
        <w:tc>
          <w:tcPr>
            <w:tcW w:w="2964" w:type="dxa"/>
          </w:tcPr>
          <w:p w:rsidR="003C298F" w:rsidRDefault="00AF0817">
            <w:pPr>
              <w:pStyle w:val="12"/>
              <w:keepNext/>
              <w:keepLines/>
              <w:spacing w:line="280" w:lineRule="exact"/>
              <w:ind w:right="120"/>
              <w:rPr>
                <w:sz w:val="24"/>
              </w:rPr>
            </w:pPr>
            <w:r>
              <w:rPr>
                <w:sz w:val="24"/>
              </w:rPr>
              <w:t>Перечень ожидаемых результатов</w:t>
            </w:r>
          </w:p>
        </w:tc>
        <w:tc>
          <w:tcPr>
            <w:tcW w:w="11822" w:type="dxa"/>
          </w:tcPr>
          <w:p w:rsidR="003C298F" w:rsidRDefault="00AF0817" w:rsidP="004D1893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-100" w:firstLine="100"/>
              <w:contextualSpacing w:val="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Разработка модели формирования функциональной грамотности педагогами школы.</w:t>
            </w:r>
          </w:p>
          <w:p w:rsidR="003C298F" w:rsidRDefault="00AF0817" w:rsidP="004D1893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0" w:firstLine="42"/>
              <w:contextualSpacing w:val="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Создание условий для формирования функциональной грамотности обучающихся.</w:t>
            </w:r>
          </w:p>
          <w:p w:rsidR="003C298F" w:rsidRDefault="00AF0817" w:rsidP="004D1893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0" w:firstLine="42"/>
              <w:contextualSpacing w:val="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Создание банка заданий и </w:t>
            </w:r>
            <w:proofErr w:type="spellStart"/>
            <w:r>
              <w:rPr>
                <w:rStyle w:val="2105pt0"/>
                <w:rFonts w:ascii="Times New Roman" w:hAnsi="Times New Roman"/>
              </w:rPr>
              <w:t>межпредметных</w:t>
            </w:r>
            <w:proofErr w:type="spellEnd"/>
            <w:r>
              <w:rPr>
                <w:rStyle w:val="2105pt0"/>
                <w:rFonts w:ascii="Times New Roman" w:hAnsi="Times New Roman"/>
              </w:rPr>
              <w:t xml:space="preserve"> технологий для формирования функциональной грамотности обучающихся.</w:t>
            </w:r>
          </w:p>
          <w:p w:rsidR="003C298F" w:rsidRDefault="00AF0817" w:rsidP="00C47EE1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0" w:firstLine="42"/>
              <w:contextualSpacing w:val="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Повышение функциональной (читательской, математической, естественнонаучной) грамотности обучающихся.</w:t>
            </w:r>
          </w:p>
        </w:tc>
      </w:tr>
    </w:tbl>
    <w:p w:rsidR="003C298F" w:rsidRDefault="003C298F">
      <w:pPr>
        <w:rPr>
          <w:rFonts w:ascii="Times New Roman" w:hAnsi="Times New Roman"/>
          <w:sz w:val="24"/>
        </w:rPr>
      </w:pPr>
    </w:p>
    <w:p w:rsidR="003C298F" w:rsidRDefault="00AF081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 сентябрь – ноябрь 202</w:t>
      </w:r>
      <w:r w:rsidR="004D1893">
        <w:rPr>
          <w:rFonts w:ascii="Times New Roman" w:hAnsi="Times New Roman"/>
          <w:b/>
          <w:sz w:val="24"/>
        </w:rPr>
        <w:t>4</w:t>
      </w:r>
    </w:p>
    <w:tbl>
      <w:tblPr>
        <w:tblStyle w:val="af9"/>
        <w:tblW w:w="14685" w:type="dxa"/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1985"/>
        <w:gridCol w:w="2976"/>
        <w:gridCol w:w="1649"/>
      </w:tblGrid>
      <w:tr w:rsidR="003C298F" w:rsidTr="00887D81">
        <w:tc>
          <w:tcPr>
            <w:tcW w:w="562" w:type="dxa"/>
            <w:vAlign w:val="center"/>
          </w:tcPr>
          <w:p w:rsidR="003C298F" w:rsidRDefault="00AF0817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Style w:val="26"/>
                <w:rFonts w:ascii="Times New Roman" w:hAnsi="Times New Roman"/>
              </w:rPr>
              <w:t>№ п/п</w:t>
            </w:r>
          </w:p>
        </w:tc>
        <w:tc>
          <w:tcPr>
            <w:tcW w:w="7513" w:type="dxa"/>
            <w:vAlign w:val="center"/>
          </w:tcPr>
          <w:p w:rsidR="003C298F" w:rsidRDefault="00AF0817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Style w:val="26"/>
                <w:rFonts w:ascii="Times New Roman" w:hAnsi="Times New Roman"/>
              </w:rPr>
              <w:t>Наименование мероприятия проекта</w:t>
            </w:r>
          </w:p>
        </w:tc>
        <w:tc>
          <w:tcPr>
            <w:tcW w:w="1985" w:type="dxa"/>
            <w:vAlign w:val="bottom"/>
          </w:tcPr>
          <w:p w:rsidR="003C298F" w:rsidRDefault="00AF0817">
            <w:pPr>
              <w:spacing w:line="269" w:lineRule="exact"/>
              <w:rPr>
                <w:rFonts w:ascii="Times New Roman" w:hAnsi="Times New Roman"/>
              </w:rPr>
            </w:pPr>
            <w:r>
              <w:rPr>
                <w:rStyle w:val="26"/>
                <w:rFonts w:ascii="Times New Roman" w:hAnsi="Times New Roman"/>
              </w:rPr>
              <w:t>Срок реализации проекта</w:t>
            </w:r>
          </w:p>
        </w:tc>
        <w:tc>
          <w:tcPr>
            <w:tcW w:w="2976" w:type="dxa"/>
            <w:vAlign w:val="bottom"/>
          </w:tcPr>
          <w:p w:rsidR="003C298F" w:rsidRDefault="00AF0817">
            <w:pPr>
              <w:spacing w:line="269" w:lineRule="exact"/>
              <w:ind w:left="140"/>
              <w:rPr>
                <w:rFonts w:ascii="Times New Roman" w:hAnsi="Times New Roman"/>
              </w:rPr>
            </w:pPr>
            <w:r>
              <w:rPr>
                <w:rStyle w:val="26"/>
                <w:rFonts w:ascii="Times New Roman" w:hAnsi="Times New Roman"/>
              </w:rPr>
              <w:t>Результат реализации мероприятия</w:t>
            </w:r>
          </w:p>
        </w:tc>
        <w:tc>
          <w:tcPr>
            <w:tcW w:w="1649" w:type="dxa"/>
            <w:vAlign w:val="bottom"/>
          </w:tcPr>
          <w:p w:rsidR="003C298F" w:rsidRDefault="00AF0817">
            <w:pPr>
              <w:spacing w:after="120" w:line="220" w:lineRule="exact"/>
              <w:rPr>
                <w:rFonts w:ascii="Times New Roman" w:hAnsi="Times New Roman"/>
              </w:rPr>
            </w:pPr>
            <w:r>
              <w:rPr>
                <w:rStyle w:val="26"/>
                <w:rFonts w:ascii="Times New Roman" w:hAnsi="Times New Roman"/>
              </w:rPr>
              <w:t>Исполнители</w:t>
            </w:r>
          </w:p>
          <w:p w:rsidR="003C298F" w:rsidRDefault="00AF0817">
            <w:pPr>
              <w:spacing w:before="120" w:line="220" w:lineRule="exact"/>
              <w:rPr>
                <w:rFonts w:ascii="Times New Roman" w:hAnsi="Times New Roman"/>
              </w:rPr>
            </w:pPr>
            <w:r>
              <w:rPr>
                <w:rStyle w:val="26"/>
                <w:rFonts w:ascii="Times New Roman" w:hAnsi="Times New Roman"/>
              </w:rPr>
              <w:t>мероприятия</w:t>
            </w:r>
          </w:p>
        </w:tc>
      </w:tr>
      <w:tr w:rsidR="003C298F" w:rsidTr="00320EC1">
        <w:tc>
          <w:tcPr>
            <w:tcW w:w="562" w:type="dxa"/>
          </w:tcPr>
          <w:p w:rsidR="003C298F" w:rsidRDefault="00AF0817">
            <w:pPr>
              <w:spacing w:line="210" w:lineRule="exact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:rsidR="003C298F" w:rsidRDefault="00AF0817">
            <w:pPr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Проведение Единого методического дня:</w:t>
            </w:r>
          </w:p>
          <w:p w:rsidR="004D1893" w:rsidRDefault="00AF0817" w:rsidP="00C47EE1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34" w:hanging="34"/>
              <w:contextualSpacing w:val="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Изучение федеральных нормативных и методических материалов по вопросам формирования и оценки ФГ:</w:t>
            </w:r>
          </w:p>
          <w:p w:rsidR="004D1893" w:rsidRDefault="00AF0817" w:rsidP="00C47EE1">
            <w:pPr>
              <w:pStyle w:val="af7"/>
              <w:spacing w:after="0" w:line="240" w:lineRule="auto"/>
              <w:ind w:left="34" w:hanging="34"/>
              <w:contextualSpacing w:val="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- Методологии и критериев оценки качества общего образования в общеобразовательных организациях на основе практики </w:t>
            </w:r>
            <w:r>
              <w:rPr>
                <w:rStyle w:val="2105pt0"/>
                <w:rFonts w:ascii="Times New Roman" w:hAnsi="Times New Roman"/>
              </w:rPr>
              <w:lastRenderedPageBreak/>
              <w:t xml:space="preserve">международных исследований качества подготовки обучающихся, утвержденных совместным приказом </w:t>
            </w:r>
            <w:proofErr w:type="spellStart"/>
            <w:r>
              <w:rPr>
                <w:rStyle w:val="2105pt0"/>
                <w:rFonts w:ascii="Times New Roman" w:hAnsi="Times New Roman"/>
              </w:rPr>
              <w:t>Рособрнадзора</w:t>
            </w:r>
            <w:proofErr w:type="spellEnd"/>
            <w:r>
              <w:rPr>
                <w:rStyle w:val="2105pt0"/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Style w:val="2105pt0"/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Style w:val="2105pt0"/>
                <w:rFonts w:ascii="Times New Roman" w:hAnsi="Times New Roman"/>
              </w:rPr>
              <w:t xml:space="preserve"> от 06.05.2019 №590/219; </w:t>
            </w:r>
          </w:p>
          <w:p w:rsidR="004D1893" w:rsidRDefault="00AF0817" w:rsidP="00C47EE1">
            <w:pPr>
              <w:pStyle w:val="af7"/>
              <w:spacing w:after="0" w:line="240" w:lineRule="auto"/>
              <w:ind w:left="34" w:hanging="34"/>
              <w:contextualSpacing w:val="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- подходов международного сравнительного исследования PISA к оценке функциональной грамотности: особенности заданий;</w:t>
            </w:r>
          </w:p>
          <w:p w:rsidR="004D1893" w:rsidRDefault="00AF0817" w:rsidP="00C47EE1">
            <w:pPr>
              <w:pStyle w:val="af7"/>
              <w:spacing w:after="0" w:line="240" w:lineRule="auto"/>
              <w:ind w:left="34" w:hanging="34"/>
              <w:contextualSpacing w:val="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 - материалов федерального проекта «Мониторинг формирования и оценки функциональной грамотности» (далее – Проект);</w:t>
            </w:r>
          </w:p>
          <w:p w:rsidR="003C298F" w:rsidRDefault="00AF0817" w:rsidP="00C47EE1">
            <w:pPr>
              <w:pStyle w:val="af7"/>
              <w:spacing w:after="0" w:line="240" w:lineRule="auto"/>
              <w:ind w:left="34" w:hanging="34"/>
              <w:contextualSpacing w:val="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 - материалов российского исследования PISA.</w:t>
            </w:r>
          </w:p>
          <w:p w:rsidR="003C298F" w:rsidRDefault="00AF0817" w:rsidP="00C47EE1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34" w:hanging="34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Разработка модели организации формирования функциональной грамотности на основе активизации </w:t>
            </w:r>
            <w:proofErr w:type="spellStart"/>
            <w:r>
              <w:rPr>
                <w:rStyle w:val="2105pt0"/>
                <w:rFonts w:ascii="Times New Roman" w:hAnsi="Times New Roman"/>
              </w:rPr>
              <w:t>межпредметных</w:t>
            </w:r>
            <w:proofErr w:type="spellEnd"/>
            <w:r>
              <w:rPr>
                <w:rStyle w:val="2105pt0"/>
                <w:rFonts w:ascii="Times New Roman" w:hAnsi="Times New Roman"/>
              </w:rPr>
              <w:t xml:space="preserve"> связей.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3C298F" w:rsidRDefault="00AF0817" w:rsidP="004D1893">
            <w:pPr>
              <w:spacing w:line="210" w:lineRule="exact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lastRenderedPageBreak/>
              <w:t xml:space="preserve"> сентябрь 202</w:t>
            </w:r>
            <w:r w:rsidR="004D1893">
              <w:rPr>
                <w:rStyle w:val="2105pt0"/>
                <w:rFonts w:ascii="Times New Roman" w:hAnsi="Times New Roman"/>
              </w:rPr>
              <w:t>4</w:t>
            </w:r>
            <w:r>
              <w:rPr>
                <w:rStyle w:val="2105pt0"/>
                <w:rFonts w:ascii="Times New Roman" w:hAnsi="Times New Roman"/>
              </w:rPr>
              <w:t xml:space="preserve"> г.</w:t>
            </w:r>
          </w:p>
        </w:tc>
        <w:tc>
          <w:tcPr>
            <w:tcW w:w="2976" w:type="dxa"/>
          </w:tcPr>
          <w:p w:rsidR="003C298F" w:rsidRDefault="00AF0817" w:rsidP="00631678">
            <w:pPr>
              <w:ind w:left="-43"/>
              <w:rPr>
                <w:rFonts w:ascii="Times New Roman" w:hAnsi="Times New Roman"/>
              </w:rPr>
            </w:pPr>
            <w:proofErr w:type="gramStart"/>
            <w:r>
              <w:rPr>
                <w:rStyle w:val="2105pt0"/>
                <w:rFonts w:ascii="Times New Roman" w:hAnsi="Times New Roman"/>
              </w:rPr>
              <w:t>Разработка  плана</w:t>
            </w:r>
            <w:proofErr w:type="gramEnd"/>
            <w:r>
              <w:rPr>
                <w:rStyle w:val="2105pt0"/>
                <w:rFonts w:ascii="Times New Roman" w:hAnsi="Times New Roman"/>
              </w:rPr>
              <w:t xml:space="preserve"> работы школы по формированию функциональной грамотности       </w:t>
            </w:r>
          </w:p>
        </w:tc>
        <w:tc>
          <w:tcPr>
            <w:tcW w:w="1649" w:type="dxa"/>
          </w:tcPr>
          <w:p w:rsidR="003C298F" w:rsidRDefault="00AF0817">
            <w:pPr>
              <w:spacing w:line="259" w:lineRule="exact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Администрация школы </w:t>
            </w:r>
          </w:p>
        </w:tc>
      </w:tr>
      <w:tr w:rsidR="003C298F" w:rsidTr="00320EC1">
        <w:trPr>
          <w:trHeight w:val="909"/>
        </w:trPr>
        <w:tc>
          <w:tcPr>
            <w:tcW w:w="562" w:type="dxa"/>
          </w:tcPr>
          <w:p w:rsidR="003C298F" w:rsidRDefault="00AF0817">
            <w:pPr>
              <w:spacing w:line="210" w:lineRule="exact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2.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C298F" w:rsidRDefault="00AF0817" w:rsidP="00631678">
            <w:pPr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Методический семинар  «Формирование и развитие функциональной грамотности – одна из основных задач современного школьного образования»</w:t>
            </w:r>
          </w:p>
        </w:tc>
        <w:tc>
          <w:tcPr>
            <w:tcW w:w="1985" w:type="dxa"/>
          </w:tcPr>
          <w:p w:rsidR="003C298F" w:rsidRDefault="00AF0817" w:rsidP="00631678">
            <w:pPr>
              <w:spacing w:line="210" w:lineRule="exact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 </w:t>
            </w:r>
            <w:r w:rsidR="00631678">
              <w:rPr>
                <w:rStyle w:val="2105pt0"/>
                <w:rFonts w:ascii="Times New Roman" w:hAnsi="Times New Roman"/>
              </w:rPr>
              <w:t>О</w:t>
            </w:r>
            <w:r>
              <w:rPr>
                <w:rStyle w:val="2105pt0"/>
                <w:rFonts w:ascii="Times New Roman" w:hAnsi="Times New Roman"/>
              </w:rPr>
              <w:t>ктябрь</w:t>
            </w:r>
            <w:r w:rsidR="00631678">
              <w:rPr>
                <w:rStyle w:val="2105pt0"/>
                <w:rFonts w:ascii="Times New Roman" w:hAnsi="Times New Roman"/>
              </w:rPr>
              <w:t xml:space="preserve"> 2024 г</w:t>
            </w:r>
          </w:p>
        </w:tc>
        <w:tc>
          <w:tcPr>
            <w:tcW w:w="2976" w:type="dxa"/>
          </w:tcPr>
          <w:p w:rsidR="003C298F" w:rsidRDefault="003C298F" w:rsidP="00631678">
            <w:pPr>
              <w:ind w:left="140"/>
              <w:jc w:val="both"/>
              <w:rPr>
                <w:rStyle w:val="2105pt0"/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3C298F" w:rsidRDefault="003C298F" w:rsidP="00631678">
            <w:pPr>
              <w:spacing w:line="259" w:lineRule="exact"/>
              <w:jc w:val="both"/>
              <w:rPr>
                <w:rStyle w:val="2105pt0"/>
                <w:rFonts w:ascii="Times New Roman" w:hAnsi="Times New Roman"/>
              </w:rPr>
            </w:pPr>
          </w:p>
        </w:tc>
      </w:tr>
      <w:tr w:rsidR="003C298F" w:rsidTr="00320EC1">
        <w:tc>
          <w:tcPr>
            <w:tcW w:w="562" w:type="dxa"/>
          </w:tcPr>
          <w:p w:rsidR="003C298F" w:rsidRDefault="00AF0817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Style w:val="26"/>
                <w:rFonts w:ascii="Times New Roman" w:hAnsi="Times New Roman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298F" w:rsidRDefault="00AF0817" w:rsidP="0063167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Педагогический совет «Организационные и технологические условия формирования функциональной грамотности школьников»</w:t>
            </w:r>
          </w:p>
        </w:tc>
        <w:tc>
          <w:tcPr>
            <w:tcW w:w="1985" w:type="dxa"/>
          </w:tcPr>
          <w:p w:rsidR="003C298F" w:rsidRDefault="00AF0817" w:rsidP="00631678">
            <w:pPr>
              <w:spacing w:line="210" w:lineRule="exact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Style w:val="2105pt0"/>
                <w:rFonts w:ascii="Times New Roman" w:hAnsi="Times New Roman"/>
              </w:rPr>
              <w:t xml:space="preserve"> ноябрь 202</w:t>
            </w:r>
            <w:r w:rsidR="004D1893">
              <w:rPr>
                <w:rStyle w:val="2105pt0"/>
                <w:rFonts w:ascii="Times New Roman" w:hAnsi="Times New Roman"/>
              </w:rPr>
              <w:t>4</w:t>
            </w:r>
            <w:r>
              <w:rPr>
                <w:rStyle w:val="2105pt0"/>
                <w:rFonts w:ascii="Times New Roman" w:hAnsi="Times New Roman"/>
              </w:rPr>
              <w:t xml:space="preserve"> г.</w:t>
            </w:r>
          </w:p>
        </w:tc>
        <w:tc>
          <w:tcPr>
            <w:tcW w:w="2976" w:type="dxa"/>
          </w:tcPr>
          <w:p w:rsidR="003C298F" w:rsidRDefault="00AF0817" w:rsidP="00887D81">
            <w:pPr>
              <w:spacing w:line="269" w:lineRule="exact"/>
              <w:ind w:left="33"/>
              <w:jc w:val="both"/>
              <w:rPr>
                <w:rFonts w:ascii="Times New Roman" w:hAnsi="Times New Roman"/>
                <w:color w:val="FF0000"/>
              </w:rPr>
            </w:pPr>
            <w:proofErr w:type="gramStart"/>
            <w:r>
              <w:rPr>
                <w:rStyle w:val="2105pt0"/>
                <w:rFonts w:ascii="Times New Roman" w:hAnsi="Times New Roman"/>
              </w:rPr>
              <w:t>Утверждение  Плана</w:t>
            </w:r>
            <w:proofErr w:type="gramEnd"/>
            <w:r>
              <w:rPr>
                <w:rStyle w:val="2105pt0"/>
                <w:rFonts w:ascii="Times New Roman" w:hAnsi="Times New Roman"/>
              </w:rPr>
              <w:t xml:space="preserve"> формирования функциональной грамотности школьников</w:t>
            </w:r>
          </w:p>
        </w:tc>
        <w:tc>
          <w:tcPr>
            <w:tcW w:w="1649" w:type="dxa"/>
          </w:tcPr>
          <w:p w:rsidR="003C298F" w:rsidRDefault="00AF0817" w:rsidP="0063167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Style w:val="2105pt0"/>
                <w:rFonts w:ascii="Times New Roman" w:hAnsi="Times New Roman"/>
              </w:rPr>
              <w:t xml:space="preserve">Зам. директора по УВР, </w:t>
            </w:r>
            <w:r w:rsidR="00631678">
              <w:rPr>
                <w:rStyle w:val="2105pt0"/>
                <w:rFonts w:ascii="Times New Roman" w:hAnsi="Times New Roman"/>
              </w:rPr>
              <w:t>УМР</w:t>
            </w:r>
            <w:r>
              <w:rPr>
                <w:rStyle w:val="2105pt0"/>
                <w:rFonts w:ascii="Times New Roman" w:hAnsi="Times New Roman"/>
              </w:rPr>
              <w:t xml:space="preserve"> </w:t>
            </w:r>
          </w:p>
        </w:tc>
      </w:tr>
      <w:tr w:rsidR="003C298F" w:rsidTr="00320EC1">
        <w:tc>
          <w:tcPr>
            <w:tcW w:w="562" w:type="dxa"/>
          </w:tcPr>
          <w:p w:rsidR="003C298F" w:rsidRDefault="00AF0817">
            <w:pPr>
              <w:spacing w:line="220" w:lineRule="exact"/>
              <w:rPr>
                <w:rStyle w:val="26"/>
                <w:rFonts w:ascii="Times New Roman" w:hAnsi="Times New Roman"/>
              </w:rPr>
            </w:pPr>
            <w:r>
              <w:rPr>
                <w:rStyle w:val="26"/>
                <w:rFonts w:ascii="Times New Roman" w:hAnsi="Times New Roman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3C298F" w:rsidRDefault="00AF0817" w:rsidP="00631678">
            <w:pPr>
              <w:pStyle w:val="Default"/>
              <w:jc w:val="both"/>
            </w:pPr>
            <w:r>
              <w:rPr>
                <w:rStyle w:val="2105pt0"/>
              </w:rPr>
              <w:t xml:space="preserve"> </w:t>
            </w:r>
            <w:r>
              <w:t xml:space="preserve">  Разработка планов работы МО по формированию функцион</w:t>
            </w:r>
            <w:r w:rsidR="00887D81">
              <w:t>альной грамотности обучающихся:</w:t>
            </w:r>
          </w:p>
          <w:p w:rsidR="003C298F" w:rsidRDefault="00AF0817" w:rsidP="00631678">
            <w:pPr>
              <w:pStyle w:val="Default"/>
              <w:jc w:val="both"/>
            </w:pPr>
            <w:r>
              <w:t xml:space="preserve"> - разработка методических материалов по предметам, направленных на формирование функциональной грамотности обучающихся,</w:t>
            </w:r>
          </w:p>
          <w:p w:rsidR="003C298F" w:rsidRDefault="00AF0817" w:rsidP="0063167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-  организация работы по формированию функциональной грамотности обучающихся на уроках</w:t>
            </w:r>
          </w:p>
        </w:tc>
        <w:tc>
          <w:tcPr>
            <w:tcW w:w="1985" w:type="dxa"/>
          </w:tcPr>
          <w:p w:rsidR="003C298F" w:rsidRDefault="00AF0817" w:rsidP="00631678">
            <w:pPr>
              <w:spacing w:line="210" w:lineRule="exact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  октябрь </w:t>
            </w:r>
            <w:r w:rsidR="00887D81">
              <w:rPr>
                <w:rStyle w:val="2105pt0"/>
                <w:rFonts w:ascii="Times New Roman" w:hAnsi="Times New Roman"/>
              </w:rPr>
              <w:t>–</w:t>
            </w:r>
            <w:proofErr w:type="gramStart"/>
            <w:r>
              <w:rPr>
                <w:rStyle w:val="2105pt0"/>
                <w:rFonts w:ascii="Times New Roman" w:hAnsi="Times New Roman"/>
              </w:rPr>
              <w:t>ноябрь</w:t>
            </w:r>
            <w:r w:rsidR="00887D81">
              <w:rPr>
                <w:rStyle w:val="2105pt0"/>
                <w:rFonts w:ascii="Times New Roman" w:hAnsi="Times New Roman"/>
              </w:rPr>
              <w:t xml:space="preserve">  2024</w:t>
            </w:r>
            <w:proofErr w:type="gramEnd"/>
            <w:r w:rsidR="00887D81">
              <w:rPr>
                <w:rStyle w:val="2105pt0"/>
                <w:rFonts w:ascii="Times New Roman" w:hAnsi="Times New Roman"/>
              </w:rPr>
              <w:t xml:space="preserve"> г.</w:t>
            </w:r>
          </w:p>
          <w:p w:rsidR="00887D81" w:rsidRDefault="00887D81" w:rsidP="00631678">
            <w:pPr>
              <w:spacing w:line="210" w:lineRule="exact"/>
              <w:jc w:val="both"/>
              <w:rPr>
                <w:rStyle w:val="2105pt0"/>
                <w:rFonts w:ascii="Times New Roman" w:hAnsi="Times New Roman"/>
                <w:color w:val="FF0000"/>
              </w:rPr>
            </w:pPr>
          </w:p>
        </w:tc>
        <w:tc>
          <w:tcPr>
            <w:tcW w:w="2976" w:type="dxa"/>
          </w:tcPr>
          <w:p w:rsidR="003C298F" w:rsidRDefault="00AF0817" w:rsidP="00887D81">
            <w:pPr>
              <w:spacing w:line="269" w:lineRule="exact"/>
              <w:ind w:left="33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  методические рекомендации по реализации плана</w:t>
            </w:r>
          </w:p>
        </w:tc>
        <w:tc>
          <w:tcPr>
            <w:tcW w:w="1649" w:type="dxa"/>
          </w:tcPr>
          <w:p w:rsidR="003C298F" w:rsidRDefault="00AF0817" w:rsidP="00631678">
            <w:pPr>
              <w:jc w:val="both"/>
              <w:rPr>
                <w:rStyle w:val="2105pt0"/>
                <w:rFonts w:ascii="Times New Roman" w:hAnsi="Times New Roman"/>
                <w:color w:val="FF0000"/>
              </w:rPr>
            </w:pPr>
            <w:r>
              <w:rPr>
                <w:rStyle w:val="2105pt0"/>
                <w:rFonts w:ascii="Times New Roman" w:hAnsi="Times New Roman"/>
              </w:rPr>
              <w:t>Администрация школы, педагоги</w:t>
            </w:r>
          </w:p>
        </w:tc>
      </w:tr>
    </w:tbl>
    <w:p w:rsidR="003C298F" w:rsidRDefault="003C298F">
      <w:pPr>
        <w:rPr>
          <w:rFonts w:ascii="Times New Roman" w:hAnsi="Times New Roman"/>
          <w:b/>
          <w:sz w:val="24"/>
        </w:rPr>
      </w:pPr>
    </w:p>
    <w:p w:rsidR="003C298F" w:rsidRDefault="00AF0817">
      <w:pPr>
        <w:rPr>
          <w:rStyle w:val="26"/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 </w:t>
      </w:r>
      <w:r w:rsidR="000F1453">
        <w:rPr>
          <w:rStyle w:val="26"/>
          <w:rFonts w:ascii="Times New Roman" w:hAnsi="Times New Roman"/>
          <w:sz w:val="24"/>
        </w:rPr>
        <w:t>Ноябрь 2024 - май 2025</w:t>
      </w:r>
      <w:r>
        <w:rPr>
          <w:rStyle w:val="26"/>
          <w:rFonts w:ascii="Times New Roman" w:hAnsi="Times New Roman"/>
          <w:sz w:val="24"/>
        </w:rPr>
        <w:t xml:space="preserve"> года</w:t>
      </w:r>
    </w:p>
    <w:p w:rsidR="003C298F" w:rsidRDefault="00AF0817">
      <w:pPr>
        <w:jc w:val="center"/>
        <w:rPr>
          <w:rStyle w:val="26"/>
          <w:rFonts w:ascii="Times New Roman" w:hAnsi="Times New Roman"/>
          <w:b/>
          <w:sz w:val="24"/>
        </w:rPr>
      </w:pPr>
      <w:r>
        <w:rPr>
          <w:rStyle w:val="26"/>
          <w:rFonts w:ascii="Times New Roman" w:hAnsi="Times New Roman"/>
          <w:sz w:val="24"/>
        </w:rPr>
        <w:t xml:space="preserve">Циклограмма </w:t>
      </w:r>
      <w:proofErr w:type="gramStart"/>
      <w:r>
        <w:rPr>
          <w:rStyle w:val="26"/>
          <w:rFonts w:ascii="Times New Roman" w:hAnsi="Times New Roman"/>
          <w:sz w:val="24"/>
        </w:rPr>
        <w:t>реализации  плана</w:t>
      </w:r>
      <w:proofErr w:type="gramEnd"/>
      <w:r>
        <w:rPr>
          <w:rStyle w:val="26"/>
          <w:rFonts w:ascii="Times New Roman" w:hAnsi="Times New Roman"/>
          <w:sz w:val="24"/>
        </w:rPr>
        <w:t xml:space="preserve"> «Функциональная грамотность в содержании образования»</w:t>
      </w:r>
    </w:p>
    <w:tbl>
      <w:tblPr>
        <w:tblStyle w:val="af9"/>
        <w:tblW w:w="14702" w:type="dxa"/>
        <w:tblLayout w:type="fixed"/>
        <w:tblLook w:val="04A0" w:firstRow="1" w:lastRow="0" w:firstColumn="1" w:lastColumn="0" w:noHBand="0" w:noVBand="1"/>
      </w:tblPr>
      <w:tblGrid>
        <w:gridCol w:w="704"/>
        <w:gridCol w:w="5262"/>
        <w:gridCol w:w="1826"/>
        <w:gridCol w:w="3998"/>
        <w:gridCol w:w="2912"/>
      </w:tblGrid>
      <w:tr w:rsidR="003C298F" w:rsidTr="00C512C0">
        <w:tc>
          <w:tcPr>
            <w:tcW w:w="14702" w:type="dxa"/>
            <w:gridSpan w:val="5"/>
          </w:tcPr>
          <w:p w:rsidR="003C298F" w:rsidRDefault="00AF0817">
            <w:pPr>
              <w:spacing w:line="254" w:lineRule="exact"/>
              <w:jc w:val="center"/>
              <w:rPr>
                <w:rStyle w:val="2105pt0"/>
                <w:rFonts w:ascii="Times New Roman" w:hAnsi="Times New Roman"/>
                <w:b/>
              </w:rPr>
            </w:pPr>
            <w:r>
              <w:rPr>
                <w:rStyle w:val="2105pt0"/>
                <w:rFonts w:ascii="Times New Roman" w:hAnsi="Times New Roman"/>
              </w:rPr>
              <w:t xml:space="preserve">2.1.   Разработка или адаптация фонда тренировочных материалов, текущих проверочных работ, включающих задания по формированию функциональной грамотности </w:t>
            </w:r>
          </w:p>
        </w:tc>
      </w:tr>
      <w:tr w:rsidR="003C298F" w:rsidTr="00C512C0">
        <w:tc>
          <w:tcPr>
            <w:tcW w:w="704" w:type="dxa"/>
          </w:tcPr>
          <w:p w:rsidR="003C298F" w:rsidRDefault="00AF0817">
            <w:pPr>
              <w:spacing w:line="210" w:lineRule="exact"/>
              <w:ind w:left="160"/>
              <w:jc w:val="center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5.</w:t>
            </w:r>
          </w:p>
        </w:tc>
        <w:tc>
          <w:tcPr>
            <w:tcW w:w="5262" w:type="dxa"/>
          </w:tcPr>
          <w:p w:rsidR="003C298F" w:rsidRDefault="00AF0817" w:rsidP="00C73262">
            <w:pPr>
              <w:rPr>
                <w:rStyle w:val="2105pt0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методических рекомендаций по организации урока (направленных на </w:t>
            </w:r>
            <w:r>
              <w:rPr>
                <w:rFonts w:ascii="Times New Roman" w:hAnsi="Times New Roman"/>
              </w:rPr>
              <w:lastRenderedPageBreak/>
              <w:t xml:space="preserve">формирование функциональной грамотности) </w:t>
            </w:r>
          </w:p>
        </w:tc>
        <w:tc>
          <w:tcPr>
            <w:tcW w:w="1826" w:type="dxa"/>
          </w:tcPr>
          <w:p w:rsidR="003C298F" w:rsidRDefault="00D91484">
            <w:pPr>
              <w:spacing w:line="210" w:lineRule="exact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lastRenderedPageBreak/>
              <w:t>Н</w:t>
            </w:r>
            <w:r w:rsidR="00AF0817">
              <w:rPr>
                <w:rStyle w:val="2105pt0"/>
                <w:rFonts w:ascii="Times New Roman" w:hAnsi="Times New Roman"/>
              </w:rPr>
              <w:t>оябрь</w:t>
            </w:r>
            <w:r>
              <w:rPr>
                <w:rStyle w:val="2105pt0"/>
                <w:rFonts w:ascii="Times New Roman" w:hAnsi="Times New Roman"/>
              </w:rPr>
              <w:t xml:space="preserve"> 2024 г</w:t>
            </w:r>
          </w:p>
        </w:tc>
        <w:tc>
          <w:tcPr>
            <w:tcW w:w="3998" w:type="dxa"/>
          </w:tcPr>
          <w:p w:rsidR="003C298F" w:rsidRDefault="00AF0817">
            <w:pPr>
              <w:spacing w:line="259" w:lineRule="exact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Методические рекомендации</w:t>
            </w:r>
          </w:p>
        </w:tc>
        <w:tc>
          <w:tcPr>
            <w:tcW w:w="2912" w:type="dxa"/>
          </w:tcPr>
          <w:p w:rsidR="003C298F" w:rsidRDefault="00AF0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Педагоги, </w:t>
            </w:r>
            <w:proofErr w:type="spellStart"/>
            <w:r>
              <w:rPr>
                <w:rFonts w:ascii="Times New Roman" w:hAnsi="Times New Roman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  <w:r w:rsidR="00D91484">
              <w:rPr>
                <w:rFonts w:ascii="Times New Roman" w:hAnsi="Times New Roman"/>
              </w:rPr>
              <w:t>, УМР</w:t>
            </w:r>
          </w:p>
        </w:tc>
      </w:tr>
      <w:tr w:rsidR="003C298F" w:rsidTr="00C512C0">
        <w:tc>
          <w:tcPr>
            <w:tcW w:w="704" w:type="dxa"/>
          </w:tcPr>
          <w:p w:rsidR="003C298F" w:rsidRDefault="00AF0817">
            <w:pPr>
              <w:spacing w:line="210" w:lineRule="exact"/>
              <w:ind w:left="160"/>
              <w:jc w:val="center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6.</w:t>
            </w:r>
          </w:p>
        </w:tc>
        <w:tc>
          <w:tcPr>
            <w:tcW w:w="5262" w:type="dxa"/>
          </w:tcPr>
          <w:p w:rsidR="003C298F" w:rsidRDefault="00AF0817" w:rsidP="00D91484">
            <w:pPr>
              <w:rPr>
                <w:rStyle w:val="2105pt0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Включение в содержание уроков заданий из международных исследований «TIMSS», «PISA» и «PIRLS». </w:t>
            </w:r>
          </w:p>
        </w:tc>
        <w:tc>
          <w:tcPr>
            <w:tcW w:w="1826" w:type="dxa"/>
          </w:tcPr>
          <w:p w:rsidR="003C298F" w:rsidRDefault="00AF0817">
            <w:pPr>
              <w:spacing w:line="210" w:lineRule="exact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постоянно</w:t>
            </w:r>
          </w:p>
        </w:tc>
        <w:tc>
          <w:tcPr>
            <w:tcW w:w="3998" w:type="dxa"/>
          </w:tcPr>
          <w:p w:rsidR="003C298F" w:rsidRDefault="00AF0817">
            <w:pPr>
              <w:spacing w:line="259" w:lineRule="exact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Технологические карты уроков</w:t>
            </w:r>
          </w:p>
        </w:tc>
        <w:tc>
          <w:tcPr>
            <w:tcW w:w="2912" w:type="dxa"/>
          </w:tcPr>
          <w:p w:rsidR="003C298F" w:rsidRDefault="00AF0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 МО, учителя-предметники </w:t>
            </w:r>
          </w:p>
          <w:p w:rsidR="003C298F" w:rsidRDefault="003C298F">
            <w:pPr>
              <w:rPr>
                <w:rFonts w:ascii="Times New Roman" w:hAnsi="Times New Roman"/>
              </w:rPr>
            </w:pPr>
          </w:p>
        </w:tc>
      </w:tr>
      <w:tr w:rsidR="003C298F" w:rsidTr="00C512C0">
        <w:trPr>
          <w:trHeight w:val="759"/>
        </w:trPr>
        <w:tc>
          <w:tcPr>
            <w:tcW w:w="704" w:type="dxa"/>
          </w:tcPr>
          <w:p w:rsidR="003C298F" w:rsidRDefault="00AF0817">
            <w:pPr>
              <w:spacing w:line="210" w:lineRule="exact"/>
              <w:ind w:left="160"/>
              <w:jc w:val="center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7.</w:t>
            </w:r>
          </w:p>
        </w:tc>
        <w:tc>
          <w:tcPr>
            <w:tcW w:w="5262" w:type="dxa"/>
          </w:tcPr>
          <w:p w:rsidR="003C298F" w:rsidRDefault="00AF0817">
            <w:pPr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Создание банка заданий   для формирования функциональной грамотности обучающихся</w:t>
            </w:r>
          </w:p>
        </w:tc>
        <w:tc>
          <w:tcPr>
            <w:tcW w:w="1826" w:type="dxa"/>
          </w:tcPr>
          <w:p w:rsidR="00D91484" w:rsidRDefault="00AF0817">
            <w:pPr>
              <w:spacing w:line="210" w:lineRule="exact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 декабрь </w:t>
            </w:r>
            <w:r w:rsidR="00D91484">
              <w:rPr>
                <w:rStyle w:val="2105pt0"/>
                <w:rFonts w:ascii="Times New Roman" w:hAnsi="Times New Roman"/>
              </w:rPr>
              <w:t>–</w:t>
            </w:r>
            <w:r>
              <w:rPr>
                <w:rStyle w:val="2105pt0"/>
                <w:rFonts w:ascii="Times New Roman" w:hAnsi="Times New Roman"/>
              </w:rPr>
              <w:t>март</w:t>
            </w:r>
          </w:p>
          <w:p w:rsidR="003C298F" w:rsidRDefault="00D91484" w:rsidP="00D91484">
            <w:pPr>
              <w:spacing w:line="210" w:lineRule="exact"/>
              <w:jc w:val="center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2024-2025 г</w:t>
            </w:r>
          </w:p>
        </w:tc>
        <w:tc>
          <w:tcPr>
            <w:tcW w:w="3998" w:type="dxa"/>
          </w:tcPr>
          <w:p w:rsidR="003C298F" w:rsidRDefault="00AF0817">
            <w:pPr>
              <w:spacing w:line="259" w:lineRule="exact"/>
              <w:rPr>
                <w:rStyle w:val="2105pt0"/>
                <w:rFonts w:ascii="Times New Roman" w:hAnsi="Times New Roman"/>
              </w:rPr>
            </w:pPr>
            <w:proofErr w:type="gramStart"/>
            <w:r>
              <w:rPr>
                <w:rStyle w:val="2105pt0"/>
                <w:rFonts w:ascii="Times New Roman" w:hAnsi="Times New Roman"/>
              </w:rPr>
              <w:t>Банк  заданий</w:t>
            </w:r>
            <w:proofErr w:type="gramEnd"/>
            <w:r>
              <w:rPr>
                <w:rStyle w:val="2105pt0"/>
                <w:rFonts w:ascii="Times New Roman" w:hAnsi="Times New Roman"/>
              </w:rPr>
              <w:t>, проверочных работ для формирования функциональной грамотности</w:t>
            </w:r>
          </w:p>
        </w:tc>
        <w:tc>
          <w:tcPr>
            <w:tcW w:w="2912" w:type="dxa"/>
          </w:tcPr>
          <w:p w:rsidR="003C298F" w:rsidRDefault="00AF0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 МО, учителя-предметники </w:t>
            </w:r>
          </w:p>
          <w:p w:rsidR="003C298F" w:rsidRDefault="003C298F">
            <w:pPr>
              <w:spacing w:line="254" w:lineRule="exact"/>
              <w:rPr>
                <w:rStyle w:val="2105pt0"/>
                <w:rFonts w:ascii="Times New Roman" w:hAnsi="Times New Roman"/>
              </w:rPr>
            </w:pPr>
          </w:p>
        </w:tc>
      </w:tr>
      <w:tr w:rsidR="003C298F" w:rsidTr="00C512C0">
        <w:tc>
          <w:tcPr>
            <w:tcW w:w="14702" w:type="dxa"/>
            <w:gridSpan w:val="5"/>
          </w:tcPr>
          <w:p w:rsidR="003C298F" w:rsidRDefault="00AF0817">
            <w:pPr>
              <w:spacing w:line="254" w:lineRule="exact"/>
              <w:jc w:val="center"/>
              <w:rPr>
                <w:rStyle w:val="2105pt0"/>
                <w:rFonts w:ascii="Times New Roman" w:hAnsi="Times New Roman"/>
                <w:b/>
              </w:rPr>
            </w:pPr>
            <w:r>
              <w:rPr>
                <w:rStyle w:val="2105pt0"/>
                <w:rFonts w:ascii="Times New Roman" w:hAnsi="Times New Roman"/>
              </w:rPr>
              <w:t>2.2.   Обмен опытом педагогов в области развития и оценки функциональной грамотности</w:t>
            </w:r>
          </w:p>
        </w:tc>
      </w:tr>
      <w:tr w:rsidR="003C298F" w:rsidTr="00C512C0">
        <w:tc>
          <w:tcPr>
            <w:tcW w:w="704" w:type="dxa"/>
          </w:tcPr>
          <w:p w:rsidR="003C298F" w:rsidRDefault="00AF0817">
            <w:pPr>
              <w:spacing w:line="210" w:lineRule="exact"/>
              <w:ind w:left="160"/>
              <w:jc w:val="center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8.</w:t>
            </w:r>
          </w:p>
        </w:tc>
        <w:tc>
          <w:tcPr>
            <w:tcW w:w="5262" w:type="dxa"/>
          </w:tcPr>
          <w:p w:rsidR="003C298F" w:rsidRDefault="00AF0817" w:rsidP="00C512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открытых уроков, внеурочных занятий по формированию функциональной грамотности у обучающихся</w:t>
            </w:r>
          </w:p>
        </w:tc>
        <w:tc>
          <w:tcPr>
            <w:tcW w:w="1826" w:type="dxa"/>
          </w:tcPr>
          <w:p w:rsidR="00D91484" w:rsidRDefault="00AF0817">
            <w:pPr>
              <w:spacing w:line="210" w:lineRule="exact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февраль – март</w:t>
            </w:r>
          </w:p>
          <w:p w:rsidR="003C298F" w:rsidRDefault="00D91484" w:rsidP="00D91484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2025 г</w:t>
            </w:r>
          </w:p>
        </w:tc>
        <w:tc>
          <w:tcPr>
            <w:tcW w:w="3998" w:type="dxa"/>
            <w:vMerge w:val="restart"/>
          </w:tcPr>
          <w:p w:rsidR="003C298F" w:rsidRDefault="00AF0817" w:rsidP="00C512C0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Освоение педагогами методик    по формированию функц</w:t>
            </w:r>
            <w:r w:rsidR="00D91484">
              <w:rPr>
                <w:rStyle w:val="2105pt0"/>
                <w:rFonts w:ascii="Times New Roman" w:hAnsi="Times New Roman"/>
              </w:rPr>
              <w:t>иональной</w:t>
            </w:r>
            <w:r>
              <w:rPr>
                <w:rStyle w:val="2105pt0"/>
                <w:rFonts w:ascii="Times New Roman" w:hAnsi="Times New Roman"/>
              </w:rPr>
              <w:t xml:space="preserve"> грамотности в соответствии с целью и задачами плана</w:t>
            </w:r>
          </w:p>
          <w:p w:rsidR="003C298F" w:rsidRDefault="003C298F">
            <w:pPr>
              <w:ind w:left="160"/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3C298F" w:rsidRDefault="00AF0817">
            <w:pPr>
              <w:spacing w:line="254" w:lineRule="exact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Администрация школы, педагоги</w:t>
            </w:r>
          </w:p>
          <w:p w:rsidR="003C298F" w:rsidRDefault="003C298F">
            <w:pPr>
              <w:spacing w:line="254" w:lineRule="exact"/>
              <w:jc w:val="center"/>
              <w:rPr>
                <w:rFonts w:ascii="Times New Roman" w:hAnsi="Times New Roman"/>
              </w:rPr>
            </w:pPr>
          </w:p>
        </w:tc>
      </w:tr>
      <w:tr w:rsidR="003C298F" w:rsidTr="00C512C0">
        <w:trPr>
          <w:trHeight w:val="1166"/>
        </w:trPr>
        <w:tc>
          <w:tcPr>
            <w:tcW w:w="704" w:type="dxa"/>
          </w:tcPr>
          <w:p w:rsidR="003C298F" w:rsidRDefault="00AF0817">
            <w:pPr>
              <w:spacing w:line="1253" w:lineRule="exact"/>
              <w:ind w:left="3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262" w:type="dxa"/>
          </w:tcPr>
          <w:p w:rsidR="003C298F" w:rsidRDefault="00AF0817" w:rsidP="00C512C0">
            <w:pPr>
              <w:spacing w:line="254" w:lineRule="exact"/>
              <w:jc w:val="both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1826" w:type="dxa"/>
          </w:tcPr>
          <w:p w:rsidR="003C298F" w:rsidRDefault="00AF0817" w:rsidP="00D91484">
            <w:pPr>
              <w:spacing w:line="210" w:lineRule="exact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Январь - апрель   </w:t>
            </w:r>
            <w:r w:rsidR="00D91484">
              <w:rPr>
                <w:rStyle w:val="2105pt0"/>
                <w:rFonts w:ascii="Times New Roman" w:hAnsi="Times New Roman"/>
              </w:rPr>
              <w:t>2025 г</w:t>
            </w:r>
          </w:p>
        </w:tc>
        <w:tc>
          <w:tcPr>
            <w:tcW w:w="3998" w:type="dxa"/>
            <w:vMerge/>
          </w:tcPr>
          <w:p w:rsidR="003C298F" w:rsidRDefault="003C298F"/>
        </w:tc>
        <w:tc>
          <w:tcPr>
            <w:tcW w:w="2912" w:type="dxa"/>
          </w:tcPr>
          <w:p w:rsidR="003C298F" w:rsidRDefault="00AF0817">
            <w:pPr>
              <w:spacing w:line="254" w:lineRule="exact"/>
              <w:ind w:left="180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Style w:val="2105pt0"/>
                <w:rFonts w:ascii="Times New Roman" w:hAnsi="Times New Roman"/>
              </w:rPr>
              <w:t xml:space="preserve">школы,   </w:t>
            </w:r>
            <w:proofErr w:type="gramEnd"/>
            <w:r>
              <w:rPr>
                <w:rStyle w:val="2105pt0"/>
                <w:rFonts w:ascii="Times New Roman" w:hAnsi="Times New Roman"/>
              </w:rPr>
              <w:t xml:space="preserve"> педагоги</w:t>
            </w:r>
          </w:p>
        </w:tc>
      </w:tr>
      <w:tr w:rsidR="003C298F" w:rsidTr="00C512C0">
        <w:tc>
          <w:tcPr>
            <w:tcW w:w="704" w:type="dxa"/>
          </w:tcPr>
          <w:p w:rsidR="003C298F" w:rsidRDefault="00AF0817" w:rsidP="00C512C0">
            <w:pPr>
              <w:tabs>
                <w:tab w:val="center" w:pos="-113"/>
              </w:tabs>
              <w:spacing w:line="1253" w:lineRule="exact"/>
              <w:ind w:left="292" w:hanging="4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262" w:type="dxa"/>
          </w:tcPr>
          <w:p w:rsidR="003C298F" w:rsidRDefault="00AF0817" w:rsidP="00C512C0">
            <w:pPr>
              <w:jc w:val="both"/>
              <w:rPr>
                <w:rStyle w:val="2105pt0"/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  курсовой</w:t>
            </w:r>
            <w:proofErr w:type="gramEnd"/>
            <w:r>
              <w:rPr>
                <w:rFonts w:ascii="Times New Roman" w:hAnsi="Times New Roman"/>
              </w:rPr>
              <w:t xml:space="preserve"> подготовки педагогов  по изучению методологии и  критериев оценки качества образования на основе практики международных сопоставительных исследований </w:t>
            </w:r>
          </w:p>
        </w:tc>
        <w:tc>
          <w:tcPr>
            <w:tcW w:w="1826" w:type="dxa"/>
          </w:tcPr>
          <w:p w:rsidR="003C298F" w:rsidRDefault="00AF0817">
            <w:pPr>
              <w:spacing w:line="210" w:lineRule="exact"/>
              <w:ind w:left="180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По плану 3</w:t>
            </w:r>
          </w:p>
        </w:tc>
        <w:tc>
          <w:tcPr>
            <w:tcW w:w="3998" w:type="dxa"/>
            <w:vMerge/>
          </w:tcPr>
          <w:p w:rsidR="003C298F" w:rsidRDefault="003C298F"/>
        </w:tc>
        <w:tc>
          <w:tcPr>
            <w:tcW w:w="2912" w:type="dxa"/>
          </w:tcPr>
          <w:p w:rsidR="003C298F" w:rsidRDefault="00AF0817">
            <w:pPr>
              <w:spacing w:line="254" w:lineRule="exact"/>
              <w:ind w:left="180"/>
              <w:rPr>
                <w:rStyle w:val="2105pt0"/>
                <w:rFonts w:ascii="Times New Roman" w:hAnsi="Times New Roman"/>
              </w:rPr>
            </w:pPr>
            <w:proofErr w:type="spellStart"/>
            <w:r>
              <w:rPr>
                <w:rStyle w:val="2105pt0"/>
                <w:rFonts w:ascii="Times New Roman" w:hAnsi="Times New Roman"/>
              </w:rPr>
              <w:t>Зам.директора</w:t>
            </w:r>
            <w:proofErr w:type="spellEnd"/>
            <w:r>
              <w:rPr>
                <w:rStyle w:val="2105pt0"/>
                <w:rFonts w:ascii="Times New Roman" w:hAnsi="Times New Roman"/>
              </w:rPr>
              <w:t xml:space="preserve"> по УВР</w:t>
            </w:r>
            <w:r w:rsidR="00C512C0">
              <w:rPr>
                <w:rStyle w:val="2105pt0"/>
                <w:rFonts w:ascii="Times New Roman" w:hAnsi="Times New Roman"/>
              </w:rPr>
              <w:t>, УМР</w:t>
            </w:r>
          </w:p>
        </w:tc>
      </w:tr>
      <w:tr w:rsidR="003C298F" w:rsidTr="00C512C0">
        <w:trPr>
          <w:trHeight w:val="1182"/>
        </w:trPr>
        <w:tc>
          <w:tcPr>
            <w:tcW w:w="704" w:type="dxa"/>
          </w:tcPr>
          <w:p w:rsidR="003C298F" w:rsidRDefault="00AF0817" w:rsidP="00C512C0">
            <w:pPr>
              <w:spacing w:line="125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262" w:type="dxa"/>
          </w:tcPr>
          <w:p w:rsidR="003C298F" w:rsidRDefault="00AF0817">
            <w:pPr>
              <w:spacing w:line="254" w:lineRule="exact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Методическая неделя «Учим вместе» - проведение   уроков, внеурочных занятий </w:t>
            </w:r>
          </w:p>
        </w:tc>
        <w:tc>
          <w:tcPr>
            <w:tcW w:w="1826" w:type="dxa"/>
          </w:tcPr>
          <w:p w:rsidR="00C512C0" w:rsidRDefault="00C512C0">
            <w:pPr>
              <w:spacing w:line="210" w:lineRule="exact"/>
              <w:ind w:left="180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Ф</w:t>
            </w:r>
            <w:r w:rsidR="00AF0817">
              <w:rPr>
                <w:rStyle w:val="2105pt0"/>
                <w:rFonts w:ascii="Times New Roman" w:hAnsi="Times New Roman"/>
              </w:rPr>
              <w:t>евраль</w:t>
            </w:r>
          </w:p>
          <w:p w:rsidR="003C298F" w:rsidRDefault="00C512C0">
            <w:pPr>
              <w:spacing w:line="210" w:lineRule="exact"/>
              <w:ind w:left="180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 2025 г</w:t>
            </w:r>
            <w:r w:rsidR="00AF0817">
              <w:rPr>
                <w:rStyle w:val="2105pt0"/>
                <w:rFonts w:ascii="Times New Roman" w:hAnsi="Times New Roman"/>
              </w:rPr>
              <w:t xml:space="preserve">  </w:t>
            </w:r>
          </w:p>
        </w:tc>
        <w:tc>
          <w:tcPr>
            <w:tcW w:w="3998" w:type="dxa"/>
            <w:vMerge/>
          </w:tcPr>
          <w:p w:rsidR="003C298F" w:rsidRDefault="003C298F"/>
        </w:tc>
        <w:tc>
          <w:tcPr>
            <w:tcW w:w="2912" w:type="dxa"/>
          </w:tcPr>
          <w:p w:rsidR="003C298F" w:rsidRDefault="00AF0817">
            <w:pPr>
              <w:spacing w:line="254" w:lineRule="exact"/>
              <w:ind w:left="180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Администрация школы, Педагоги школы</w:t>
            </w:r>
          </w:p>
        </w:tc>
      </w:tr>
      <w:tr w:rsidR="003C298F" w:rsidTr="00C512C0">
        <w:tc>
          <w:tcPr>
            <w:tcW w:w="14702" w:type="dxa"/>
            <w:gridSpan w:val="5"/>
            <w:vAlign w:val="bottom"/>
          </w:tcPr>
          <w:p w:rsidR="003C298F" w:rsidRDefault="00AF0817">
            <w:pPr>
              <w:spacing w:line="259" w:lineRule="exact"/>
              <w:ind w:left="180"/>
              <w:jc w:val="center"/>
              <w:rPr>
                <w:rStyle w:val="2105pt0"/>
                <w:rFonts w:ascii="Times New Roman" w:hAnsi="Times New Roman"/>
                <w:b/>
              </w:rPr>
            </w:pPr>
            <w:r>
              <w:rPr>
                <w:rStyle w:val="2105pt0"/>
                <w:rFonts w:ascii="Times New Roman" w:hAnsi="Times New Roman"/>
              </w:rPr>
              <w:t>2.3. Обновление форм внеурочной деятельности</w:t>
            </w:r>
          </w:p>
        </w:tc>
      </w:tr>
      <w:tr w:rsidR="003C298F" w:rsidTr="00C512C0">
        <w:tc>
          <w:tcPr>
            <w:tcW w:w="704" w:type="dxa"/>
            <w:vAlign w:val="bottom"/>
          </w:tcPr>
          <w:p w:rsidR="003C298F" w:rsidRDefault="00AF0817" w:rsidP="00C512C0">
            <w:pPr>
              <w:spacing w:after="1620" w:line="210" w:lineRule="exact"/>
              <w:ind w:firstLine="29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5262" w:type="dxa"/>
            <w:vAlign w:val="center"/>
          </w:tcPr>
          <w:p w:rsidR="003C298F" w:rsidRDefault="00AF0817" w:rsidP="00C512C0">
            <w:pPr>
              <w:spacing w:after="780" w:line="259" w:lineRule="exact"/>
              <w:ind w:right="-91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1826" w:type="dxa"/>
          </w:tcPr>
          <w:p w:rsidR="00C512C0" w:rsidRDefault="00AF0817" w:rsidP="00C512C0">
            <w:pPr>
              <w:spacing w:line="210" w:lineRule="exact"/>
              <w:ind w:left="18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Март </w:t>
            </w:r>
            <w:r w:rsidR="00C512C0">
              <w:rPr>
                <w:rStyle w:val="2105pt0"/>
                <w:rFonts w:ascii="Times New Roman" w:hAnsi="Times New Roman"/>
              </w:rPr>
              <w:t>–</w:t>
            </w:r>
            <w:r>
              <w:rPr>
                <w:rStyle w:val="2105pt0"/>
                <w:rFonts w:ascii="Times New Roman" w:hAnsi="Times New Roman"/>
              </w:rPr>
              <w:t xml:space="preserve"> апрель</w:t>
            </w:r>
            <w:r w:rsidR="00C512C0">
              <w:rPr>
                <w:rStyle w:val="2105pt0"/>
                <w:rFonts w:ascii="Times New Roman" w:hAnsi="Times New Roman"/>
              </w:rPr>
              <w:t xml:space="preserve"> 2025 г</w:t>
            </w:r>
          </w:p>
          <w:p w:rsidR="003C298F" w:rsidRDefault="00AF0817" w:rsidP="00C512C0">
            <w:pPr>
              <w:spacing w:line="210" w:lineRule="exact"/>
              <w:ind w:left="18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  </w:t>
            </w:r>
          </w:p>
        </w:tc>
        <w:tc>
          <w:tcPr>
            <w:tcW w:w="3998" w:type="dxa"/>
            <w:tcBorders>
              <w:bottom w:val="nil"/>
            </w:tcBorders>
            <w:vAlign w:val="bottom"/>
          </w:tcPr>
          <w:p w:rsidR="003C298F" w:rsidRDefault="00AF0817" w:rsidP="00C512C0">
            <w:pPr>
              <w:spacing w:line="259" w:lineRule="exact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 Анализ результатов участия обучающихся по результатам оценивания компетенций учащихся</w:t>
            </w:r>
          </w:p>
        </w:tc>
        <w:tc>
          <w:tcPr>
            <w:tcW w:w="2912" w:type="dxa"/>
            <w:vAlign w:val="center"/>
          </w:tcPr>
          <w:p w:rsidR="003C298F" w:rsidRDefault="00AF0817" w:rsidP="00C512C0">
            <w:pPr>
              <w:spacing w:line="259" w:lineRule="exact"/>
              <w:ind w:left="18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Зам. директора по УВР, </w:t>
            </w:r>
            <w:proofErr w:type="gramStart"/>
            <w:r w:rsidR="00C512C0">
              <w:rPr>
                <w:rStyle w:val="2105pt0"/>
                <w:rFonts w:ascii="Times New Roman" w:hAnsi="Times New Roman"/>
              </w:rPr>
              <w:t xml:space="preserve">УМР, </w:t>
            </w:r>
            <w:r>
              <w:rPr>
                <w:rStyle w:val="2105pt0"/>
                <w:rFonts w:ascii="Times New Roman" w:hAnsi="Times New Roman"/>
              </w:rPr>
              <w:t xml:space="preserve"> педагоги</w:t>
            </w:r>
            <w:proofErr w:type="gramEnd"/>
            <w:r>
              <w:rPr>
                <w:rStyle w:val="2105pt0"/>
                <w:rFonts w:ascii="Times New Roman" w:hAnsi="Times New Roman"/>
              </w:rPr>
              <w:t>, руководители МО</w:t>
            </w:r>
          </w:p>
        </w:tc>
      </w:tr>
      <w:tr w:rsidR="003C298F" w:rsidTr="00C512C0">
        <w:tc>
          <w:tcPr>
            <w:tcW w:w="14702" w:type="dxa"/>
            <w:gridSpan w:val="5"/>
            <w:vAlign w:val="bottom"/>
          </w:tcPr>
          <w:p w:rsidR="003C298F" w:rsidRDefault="00AF0817" w:rsidP="00C512C0">
            <w:pPr>
              <w:spacing w:line="259" w:lineRule="exact"/>
              <w:ind w:left="180"/>
              <w:jc w:val="center"/>
              <w:rPr>
                <w:rStyle w:val="2105pt0"/>
                <w:rFonts w:ascii="Times New Roman" w:hAnsi="Times New Roman"/>
                <w:b/>
              </w:rPr>
            </w:pPr>
            <w:r>
              <w:rPr>
                <w:rStyle w:val="2105pt0"/>
                <w:rFonts w:ascii="Times New Roman" w:hAnsi="Times New Roman"/>
              </w:rPr>
              <w:t>2.4. Мониторинг достижений учащихся</w:t>
            </w:r>
          </w:p>
        </w:tc>
      </w:tr>
      <w:tr w:rsidR="003C298F" w:rsidTr="00C512C0">
        <w:trPr>
          <w:trHeight w:val="1557"/>
        </w:trPr>
        <w:tc>
          <w:tcPr>
            <w:tcW w:w="704" w:type="dxa"/>
            <w:vAlign w:val="bottom"/>
          </w:tcPr>
          <w:p w:rsidR="003C298F" w:rsidRDefault="00AF0817" w:rsidP="00C512C0">
            <w:pPr>
              <w:spacing w:after="1620" w:line="210" w:lineRule="exact"/>
              <w:ind w:left="29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13.</w:t>
            </w:r>
          </w:p>
          <w:p w:rsidR="003C298F" w:rsidRDefault="003C298F">
            <w:pPr>
              <w:spacing w:before="1620" w:line="220" w:lineRule="exact"/>
              <w:ind w:left="180"/>
              <w:rPr>
                <w:rFonts w:ascii="Times New Roman" w:hAnsi="Times New Roman"/>
              </w:rPr>
            </w:pPr>
          </w:p>
        </w:tc>
        <w:tc>
          <w:tcPr>
            <w:tcW w:w="5262" w:type="dxa"/>
            <w:vAlign w:val="bottom"/>
          </w:tcPr>
          <w:p w:rsidR="003C298F" w:rsidRDefault="00AF0817" w:rsidP="00C512C0">
            <w:pPr>
              <w:spacing w:after="780" w:line="259" w:lineRule="exact"/>
              <w:jc w:val="both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Проведение диагностики с целью мониторинга уровня </w:t>
            </w:r>
            <w:proofErr w:type="spellStart"/>
            <w:r>
              <w:rPr>
                <w:rStyle w:val="2105pt0"/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Style w:val="2105pt0"/>
                <w:rFonts w:ascii="Times New Roman" w:hAnsi="Times New Roman"/>
              </w:rPr>
              <w:t xml:space="preserve"> разных видов компетенций в рамках функциональной грамотности</w:t>
            </w:r>
          </w:p>
          <w:p w:rsidR="003C298F" w:rsidRDefault="003C298F" w:rsidP="00C512C0">
            <w:pPr>
              <w:spacing w:before="780" w:line="22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3C298F" w:rsidRDefault="00AF0817" w:rsidP="00C512C0">
            <w:pPr>
              <w:spacing w:line="210" w:lineRule="exact"/>
              <w:ind w:left="18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Style w:val="2105pt0"/>
                <w:rFonts w:ascii="Times New Roman" w:hAnsi="Times New Roman"/>
              </w:rPr>
              <w:t xml:space="preserve">апрель  </w:t>
            </w:r>
            <w:r w:rsidR="00C512C0">
              <w:rPr>
                <w:rStyle w:val="2105pt0"/>
                <w:rFonts w:ascii="Times New Roman" w:hAnsi="Times New Roman"/>
              </w:rPr>
              <w:t>2025</w:t>
            </w:r>
            <w:proofErr w:type="gramEnd"/>
            <w:r w:rsidR="00C512C0">
              <w:rPr>
                <w:rStyle w:val="2105pt0"/>
                <w:rFonts w:ascii="Times New Roman" w:hAnsi="Times New Roman"/>
              </w:rPr>
              <w:t xml:space="preserve"> г</w:t>
            </w:r>
          </w:p>
        </w:tc>
        <w:tc>
          <w:tcPr>
            <w:tcW w:w="3998" w:type="dxa"/>
          </w:tcPr>
          <w:p w:rsidR="003C298F" w:rsidRDefault="00AF0817" w:rsidP="00C512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Аналитическая справка по результатам уровня</w:t>
            </w:r>
            <w:r w:rsidR="00C512C0">
              <w:rPr>
                <w:rStyle w:val="2105pt0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2105pt0"/>
                <w:rFonts w:ascii="Times New Roman" w:hAnsi="Times New Roman"/>
              </w:rPr>
              <w:t>сформированности</w:t>
            </w:r>
            <w:proofErr w:type="spellEnd"/>
          </w:p>
          <w:p w:rsidR="003C298F" w:rsidRDefault="00C512C0" w:rsidP="00C512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Ф</w:t>
            </w:r>
            <w:r w:rsidR="00AF0817">
              <w:rPr>
                <w:rStyle w:val="2105pt0"/>
                <w:rFonts w:ascii="Times New Roman" w:hAnsi="Times New Roman"/>
              </w:rPr>
              <w:t>ункциональной</w:t>
            </w:r>
            <w:r>
              <w:rPr>
                <w:rStyle w:val="2105pt0"/>
                <w:rFonts w:ascii="Times New Roman" w:hAnsi="Times New Roman"/>
              </w:rPr>
              <w:t xml:space="preserve"> </w:t>
            </w:r>
            <w:r w:rsidR="00AF0817">
              <w:rPr>
                <w:rStyle w:val="2105pt0"/>
                <w:rFonts w:ascii="Times New Roman" w:hAnsi="Times New Roman"/>
              </w:rPr>
              <w:t>грамотности</w:t>
            </w:r>
          </w:p>
          <w:p w:rsidR="003C298F" w:rsidRDefault="00AF0817" w:rsidP="00C512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Style w:val="2105pt0"/>
                <w:rFonts w:ascii="Times New Roman" w:hAnsi="Times New Roman"/>
              </w:rPr>
              <w:t>обучающихся  9</w:t>
            </w:r>
            <w:proofErr w:type="gramEnd"/>
            <w:r>
              <w:rPr>
                <w:rStyle w:val="2105pt0"/>
                <w:rFonts w:ascii="Times New Roman" w:hAnsi="Times New Roman"/>
              </w:rPr>
              <w:t>-11</w:t>
            </w:r>
            <w:r w:rsidR="00C512C0">
              <w:rPr>
                <w:rStyle w:val="2105pt0"/>
                <w:rFonts w:ascii="Times New Roman" w:hAnsi="Times New Roman"/>
              </w:rPr>
              <w:t xml:space="preserve"> </w:t>
            </w:r>
            <w:r>
              <w:rPr>
                <w:rStyle w:val="2105pt0"/>
                <w:rFonts w:ascii="Times New Roman" w:hAnsi="Times New Roman"/>
              </w:rPr>
              <w:t>классов</w:t>
            </w:r>
          </w:p>
        </w:tc>
        <w:tc>
          <w:tcPr>
            <w:tcW w:w="2912" w:type="dxa"/>
          </w:tcPr>
          <w:p w:rsidR="003C298F" w:rsidRDefault="00AF0817" w:rsidP="00C512C0">
            <w:pPr>
              <w:spacing w:line="259" w:lineRule="exact"/>
              <w:ind w:left="180"/>
              <w:jc w:val="both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Администрация школы,  педагоги</w:t>
            </w:r>
          </w:p>
        </w:tc>
      </w:tr>
      <w:tr w:rsidR="003C298F" w:rsidTr="00C512C0">
        <w:tc>
          <w:tcPr>
            <w:tcW w:w="14702" w:type="dxa"/>
            <w:gridSpan w:val="5"/>
            <w:vAlign w:val="bottom"/>
          </w:tcPr>
          <w:p w:rsidR="003C298F" w:rsidRDefault="00AF0817">
            <w:pPr>
              <w:spacing w:line="259" w:lineRule="exact"/>
              <w:ind w:left="180"/>
              <w:jc w:val="center"/>
              <w:rPr>
                <w:rStyle w:val="2105pt0"/>
                <w:rFonts w:ascii="Times New Roman" w:hAnsi="Times New Roman"/>
                <w:b/>
              </w:rPr>
            </w:pPr>
            <w:r>
              <w:rPr>
                <w:rStyle w:val="2105pt0"/>
                <w:rFonts w:ascii="Times New Roman" w:hAnsi="Times New Roman"/>
              </w:rPr>
              <w:t>2.5. Информационно-просветительская работа с родителями</w:t>
            </w:r>
          </w:p>
        </w:tc>
      </w:tr>
      <w:tr w:rsidR="003C298F" w:rsidTr="00C512C0">
        <w:trPr>
          <w:trHeight w:val="1170"/>
        </w:trPr>
        <w:tc>
          <w:tcPr>
            <w:tcW w:w="704" w:type="dxa"/>
            <w:vAlign w:val="bottom"/>
          </w:tcPr>
          <w:p w:rsidR="003C298F" w:rsidRDefault="00AF0817" w:rsidP="00C512C0">
            <w:pPr>
              <w:spacing w:after="1620" w:line="210" w:lineRule="exact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14.</w:t>
            </w:r>
          </w:p>
        </w:tc>
        <w:tc>
          <w:tcPr>
            <w:tcW w:w="5262" w:type="dxa"/>
            <w:vAlign w:val="bottom"/>
          </w:tcPr>
          <w:p w:rsidR="003C298F" w:rsidRDefault="00EA4B39" w:rsidP="00C512C0">
            <w:pPr>
              <w:spacing w:after="780" w:line="259" w:lineRule="exact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Размещение материалов по ФГ в Сетевом городе</w:t>
            </w:r>
          </w:p>
        </w:tc>
        <w:tc>
          <w:tcPr>
            <w:tcW w:w="1826" w:type="dxa"/>
          </w:tcPr>
          <w:p w:rsidR="003C298F" w:rsidRDefault="00EA4B39" w:rsidP="00C512C0">
            <w:pPr>
              <w:spacing w:line="210" w:lineRule="exact"/>
              <w:ind w:left="18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Сентябрь </w:t>
            </w:r>
            <w:r w:rsidR="00C512C0">
              <w:rPr>
                <w:rStyle w:val="2105pt0"/>
                <w:rFonts w:ascii="Times New Roman" w:hAnsi="Times New Roman"/>
              </w:rPr>
              <w:t>2025 г</w:t>
            </w:r>
            <w:r w:rsidR="00AF0817">
              <w:rPr>
                <w:rStyle w:val="2105pt0"/>
                <w:rFonts w:ascii="Times New Roman" w:hAnsi="Times New Roman"/>
              </w:rPr>
              <w:t xml:space="preserve"> </w:t>
            </w:r>
          </w:p>
        </w:tc>
        <w:tc>
          <w:tcPr>
            <w:tcW w:w="3998" w:type="dxa"/>
            <w:vMerge w:val="restart"/>
          </w:tcPr>
          <w:p w:rsidR="003C298F" w:rsidRDefault="00AF0817" w:rsidP="00C512C0">
            <w:pPr>
              <w:spacing w:line="259" w:lineRule="exact"/>
              <w:ind w:firstLine="16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Информирование участников образовательного процесса по вопросам реализации плана формирования функциональной грамотности школьников</w:t>
            </w:r>
          </w:p>
        </w:tc>
        <w:tc>
          <w:tcPr>
            <w:tcW w:w="2912" w:type="dxa"/>
          </w:tcPr>
          <w:p w:rsidR="003C298F" w:rsidRDefault="00AF0817" w:rsidP="00C512C0">
            <w:pPr>
              <w:spacing w:line="259" w:lineRule="exact"/>
              <w:ind w:left="18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Директор</w:t>
            </w:r>
            <w:r w:rsidR="00C512C0">
              <w:rPr>
                <w:rStyle w:val="2105pt0"/>
                <w:rFonts w:ascii="Times New Roman" w:hAnsi="Times New Roman"/>
              </w:rPr>
              <w:t xml:space="preserve"> </w:t>
            </w:r>
            <w:r>
              <w:rPr>
                <w:rStyle w:val="2105pt0"/>
                <w:rFonts w:ascii="Times New Roman" w:hAnsi="Times New Roman"/>
              </w:rPr>
              <w:t xml:space="preserve">школы, </w:t>
            </w:r>
            <w:proofErr w:type="spellStart"/>
            <w:r>
              <w:rPr>
                <w:rStyle w:val="2105pt0"/>
                <w:rFonts w:ascii="Times New Roman" w:hAnsi="Times New Roman"/>
              </w:rPr>
              <w:t>зам.директора</w:t>
            </w:r>
            <w:proofErr w:type="spellEnd"/>
            <w:r>
              <w:rPr>
                <w:rStyle w:val="2105pt0"/>
                <w:rFonts w:ascii="Times New Roman" w:hAnsi="Times New Roman"/>
              </w:rPr>
              <w:t xml:space="preserve"> по УВР, </w:t>
            </w:r>
            <w:proofErr w:type="gramStart"/>
            <w:r w:rsidR="00C512C0">
              <w:rPr>
                <w:rStyle w:val="2105pt0"/>
                <w:rFonts w:ascii="Times New Roman" w:hAnsi="Times New Roman"/>
              </w:rPr>
              <w:t xml:space="preserve">УМР, </w:t>
            </w:r>
            <w:r>
              <w:rPr>
                <w:rStyle w:val="2105pt0"/>
                <w:rFonts w:ascii="Times New Roman" w:hAnsi="Times New Roman"/>
              </w:rPr>
              <w:t xml:space="preserve">  </w:t>
            </w:r>
            <w:proofErr w:type="spellStart"/>
            <w:proofErr w:type="gramEnd"/>
            <w:r>
              <w:rPr>
                <w:rStyle w:val="2105pt0"/>
                <w:rFonts w:ascii="Times New Roman" w:hAnsi="Times New Roman"/>
              </w:rPr>
              <w:t>кл</w:t>
            </w:r>
            <w:proofErr w:type="spellEnd"/>
            <w:r>
              <w:rPr>
                <w:rStyle w:val="2105pt0"/>
                <w:rFonts w:ascii="Times New Roman" w:hAnsi="Times New Roman"/>
              </w:rPr>
              <w:t>. руководители</w:t>
            </w:r>
          </w:p>
        </w:tc>
      </w:tr>
      <w:tr w:rsidR="003C298F" w:rsidTr="00C512C0">
        <w:tc>
          <w:tcPr>
            <w:tcW w:w="704" w:type="dxa"/>
            <w:vAlign w:val="bottom"/>
          </w:tcPr>
          <w:p w:rsidR="003C298F" w:rsidRDefault="00AF0817" w:rsidP="00C512C0">
            <w:pPr>
              <w:spacing w:after="1620" w:line="210" w:lineRule="exact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15.</w:t>
            </w:r>
          </w:p>
        </w:tc>
        <w:tc>
          <w:tcPr>
            <w:tcW w:w="5262" w:type="dxa"/>
            <w:vAlign w:val="bottom"/>
          </w:tcPr>
          <w:p w:rsidR="003C298F" w:rsidRDefault="00AF0817" w:rsidP="00C512C0">
            <w:pPr>
              <w:spacing w:after="780" w:line="259" w:lineRule="exact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 </w:t>
            </w:r>
            <w:r w:rsidR="00C512C0">
              <w:rPr>
                <w:rStyle w:val="2105pt0"/>
                <w:rFonts w:ascii="Times New Roman" w:hAnsi="Times New Roman"/>
              </w:rPr>
              <w:t xml:space="preserve">Ведение </w:t>
            </w:r>
            <w:r>
              <w:rPr>
                <w:rStyle w:val="2105pt0"/>
                <w:rFonts w:ascii="Times New Roman" w:hAnsi="Times New Roman"/>
              </w:rPr>
              <w:t>информационно-справочного раздела «Функциональная грамотность» на сайте школы</w:t>
            </w:r>
          </w:p>
        </w:tc>
        <w:tc>
          <w:tcPr>
            <w:tcW w:w="1826" w:type="dxa"/>
          </w:tcPr>
          <w:p w:rsidR="003C298F" w:rsidRDefault="003C298F" w:rsidP="00C512C0">
            <w:pPr>
              <w:spacing w:line="210" w:lineRule="exact"/>
              <w:ind w:left="180"/>
              <w:jc w:val="both"/>
              <w:rPr>
                <w:rStyle w:val="2105pt0"/>
                <w:rFonts w:ascii="Times New Roman" w:hAnsi="Times New Roman"/>
              </w:rPr>
            </w:pPr>
          </w:p>
        </w:tc>
        <w:tc>
          <w:tcPr>
            <w:tcW w:w="3998" w:type="dxa"/>
            <w:vMerge/>
          </w:tcPr>
          <w:p w:rsidR="003C298F" w:rsidRDefault="003C298F" w:rsidP="00C512C0">
            <w:pPr>
              <w:jc w:val="both"/>
            </w:pPr>
          </w:p>
        </w:tc>
        <w:tc>
          <w:tcPr>
            <w:tcW w:w="2912" w:type="dxa"/>
          </w:tcPr>
          <w:p w:rsidR="003C298F" w:rsidRDefault="00AF0817" w:rsidP="00C512C0">
            <w:pPr>
              <w:spacing w:line="259" w:lineRule="exact"/>
              <w:ind w:left="180"/>
              <w:jc w:val="both"/>
              <w:rPr>
                <w:rStyle w:val="2105pt0"/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Директор школы</w:t>
            </w:r>
          </w:p>
        </w:tc>
      </w:tr>
    </w:tbl>
    <w:p w:rsidR="003C298F" w:rsidRDefault="00AF08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C298F" w:rsidRDefault="003C298F">
      <w:pPr>
        <w:rPr>
          <w:rFonts w:ascii="Times New Roman" w:hAnsi="Times New Roman"/>
          <w:b/>
          <w:sz w:val="24"/>
        </w:rPr>
      </w:pPr>
    </w:p>
    <w:p w:rsidR="003C298F" w:rsidRDefault="00AF0817">
      <w:pPr>
        <w:rPr>
          <w:rStyle w:val="26"/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  </w:t>
      </w:r>
      <w:r>
        <w:rPr>
          <w:rStyle w:val="26"/>
          <w:rFonts w:ascii="Times New Roman" w:hAnsi="Times New Roman"/>
          <w:sz w:val="24"/>
        </w:rPr>
        <w:t xml:space="preserve">  Июнь-август 202</w:t>
      </w:r>
      <w:r w:rsidR="00C512C0">
        <w:rPr>
          <w:rStyle w:val="26"/>
          <w:rFonts w:ascii="Times New Roman" w:hAnsi="Times New Roman"/>
          <w:sz w:val="24"/>
        </w:rPr>
        <w:t>5</w:t>
      </w:r>
      <w:r>
        <w:rPr>
          <w:rStyle w:val="26"/>
          <w:rFonts w:ascii="Times New Roman" w:hAnsi="Times New Roman"/>
          <w:sz w:val="24"/>
        </w:rPr>
        <w:t xml:space="preserve"> года 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120"/>
        <w:gridCol w:w="2912"/>
        <w:gridCol w:w="2912"/>
        <w:gridCol w:w="2912"/>
      </w:tblGrid>
      <w:tr w:rsidR="003C298F" w:rsidTr="00C512C0">
        <w:trPr>
          <w:trHeight w:val="2585"/>
        </w:trPr>
        <w:tc>
          <w:tcPr>
            <w:tcW w:w="704" w:type="dxa"/>
            <w:vAlign w:val="center"/>
          </w:tcPr>
          <w:p w:rsidR="003C298F" w:rsidRDefault="00AF0817">
            <w:pPr>
              <w:spacing w:line="210" w:lineRule="exact"/>
              <w:ind w:left="180"/>
              <w:jc w:val="center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5120" w:type="dxa"/>
          </w:tcPr>
          <w:p w:rsidR="003C298F" w:rsidRDefault="00AF08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 Обобщение       и представление опыта работы педагогов по формированию функциональной грамотности обучающихся на заседаниях  МО</w:t>
            </w:r>
          </w:p>
        </w:tc>
        <w:tc>
          <w:tcPr>
            <w:tcW w:w="2912" w:type="dxa"/>
          </w:tcPr>
          <w:p w:rsidR="003C298F" w:rsidRDefault="00AF0817">
            <w:pPr>
              <w:spacing w:line="210" w:lineRule="exact"/>
              <w:rPr>
                <w:rFonts w:ascii="Times New Roman" w:hAnsi="Times New Roman"/>
              </w:rPr>
            </w:pPr>
            <w:proofErr w:type="gramStart"/>
            <w:r>
              <w:rPr>
                <w:rStyle w:val="2105pt0"/>
                <w:rFonts w:ascii="Times New Roman" w:hAnsi="Times New Roman"/>
              </w:rPr>
              <w:t xml:space="preserve">Июнь  </w:t>
            </w:r>
            <w:r w:rsidR="00C512C0">
              <w:rPr>
                <w:rStyle w:val="2105pt0"/>
                <w:rFonts w:ascii="Times New Roman" w:hAnsi="Times New Roman"/>
              </w:rPr>
              <w:t>2025</w:t>
            </w:r>
            <w:proofErr w:type="gramEnd"/>
            <w:r w:rsidR="00C512C0">
              <w:rPr>
                <w:rStyle w:val="2105pt0"/>
                <w:rFonts w:ascii="Times New Roman" w:hAnsi="Times New Roman"/>
              </w:rPr>
              <w:t xml:space="preserve"> г</w:t>
            </w:r>
          </w:p>
        </w:tc>
        <w:tc>
          <w:tcPr>
            <w:tcW w:w="2912" w:type="dxa"/>
            <w:vAlign w:val="bottom"/>
          </w:tcPr>
          <w:p w:rsidR="003C298F" w:rsidRDefault="00AF0817" w:rsidP="00C512C0">
            <w:pPr>
              <w:spacing w:line="259" w:lineRule="exact"/>
              <w:ind w:firstLine="160"/>
              <w:jc w:val="both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Рабочие    материалы реализации плана по формированию функциональной грамотности</w:t>
            </w:r>
          </w:p>
        </w:tc>
        <w:tc>
          <w:tcPr>
            <w:tcW w:w="2912" w:type="dxa"/>
          </w:tcPr>
          <w:p w:rsidR="003C298F" w:rsidRDefault="00AF0817">
            <w:pPr>
              <w:spacing w:line="259" w:lineRule="exact"/>
              <w:ind w:left="180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Администрация школы,  руководители МО</w:t>
            </w:r>
          </w:p>
        </w:tc>
      </w:tr>
      <w:tr w:rsidR="003C298F" w:rsidTr="00C512C0">
        <w:tc>
          <w:tcPr>
            <w:tcW w:w="704" w:type="dxa"/>
            <w:vAlign w:val="center"/>
          </w:tcPr>
          <w:p w:rsidR="003C298F" w:rsidRDefault="00AF0817">
            <w:pPr>
              <w:spacing w:before="120" w:line="1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120" w:type="dxa"/>
          </w:tcPr>
          <w:p w:rsidR="003C298F" w:rsidRDefault="00AF0817" w:rsidP="00C512C0">
            <w:pPr>
              <w:spacing w:line="254" w:lineRule="exact"/>
              <w:jc w:val="both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  Внесение </w:t>
            </w:r>
            <w:proofErr w:type="gramStart"/>
            <w:r>
              <w:rPr>
                <w:rStyle w:val="2105pt0"/>
                <w:rFonts w:ascii="Times New Roman" w:hAnsi="Times New Roman"/>
              </w:rPr>
              <w:t>корректировок  в</w:t>
            </w:r>
            <w:proofErr w:type="gramEnd"/>
            <w:r>
              <w:rPr>
                <w:rStyle w:val="2105pt0"/>
                <w:rFonts w:ascii="Times New Roman" w:hAnsi="Times New Roman"/>
              </w:rPr>
              <w:t xml:space="preserve"> рабочие программы, анализ заданий школьных учебников по формированию функц</w:t>
            </w:r>
            <w:r w:rsidR="00C512C0">
              <w:rPr>
                <w:rStyle w:val="2105pt0"/>
                <w:rFonts w:ascii="Times New Roman" w:hAnsi="Times New Roman"/>
              </w:rPr>
              <w:t>иональной</w:t>
            </w:r>
            <w:r>
              <w:rPr>
                <w:rStyle w:val="2105pt0"/>
                <w:rFonts w:ascii="Times New Roman" w:hAnsi="Times New Roman"/>
              </w:rPr>
              <w:t xml:space="preserve"> грамотности.</w:t>
            </w:r>
          </w:p>
        </w:tc>
        <w:tc>
          <w:tcPr>
            <w:tcW w:w="2912" w:type="dxa"/>
          </w:tcPr>
          <w:p w:rsidR="003C298F" w:rsidRDefault="00AF0817" w:rsidP="00C512C0">
            <w:pPr>
              <w:spacing w:line="210" w:lineRule="exact"/>
              <w:jc w:val="both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Июнь - </w:t>
            </w:r>
            <w:proofErr w:type="gramStart"/>
            <w:r>
              <w:rPr>
                <w:rStyle w:val="2105pt0"/>
                <w:rFonts w:ascii="Times New Roman" w:hAnsi="Times New Roman"/>
              </w:rPr>
              <w:t xml:space="preserve">август  </w:t>
            </w:r>
            <w:r w:rsidR="00C512C0">
              <w:rPr>
                <w:rStyle w:val="2105pt0"/>
                <w:rFonts w:ascii="Times New Roman" w:hAnsi="Times New Roman"/>
              </w:rPr>
              <w:t>2025</w:t>
            </w:r>
            <w:proofErr w:type="gramEnd"/>
            <w:r w:rsidR="00C512C0">
              <w:rPr>
                <w:rStyle w:val="2105pt0"/>
                <w:rFonts w:ascii="Times New Roman" w:hAnsi="Times New Roman"/>
              </w:rPr>
              <w:t xml:space="preserve"> г</w:t>
            </w:r>
          </w:p>
        </w:tc>
        <w:tc>
          <w:tcPr>
            <w:tcW w:w="2912" w:type="dxa"/>
          </w:tcPr>
          <w:p w:rsidR="003C298F" w:rsidRDefault="00AF0817" w:rsidP="00C512C0">
            <w:pPr>
              <w:spacing w:line="259" w:lineRule="exact"/>
              <w:jc w:val="both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 xml:space="preserve"> Рабочие программы  </w:t>
            </w:r>
          </w:p>
        </w:tc>
        <w:tc>
          <w:tcPr>
            <w:tcW w:w="2912" w:type="dxa"/>
          </w:tcPr>
          <w:p w:rsidR="003C298F" w:rsidRDefault="00AF0817" w:rsidP="00C512C0">
            <w:pPr>
              <w:spacing w:line="254" w:lineRule="exact"/>
              <w:jc w:val="both"/>
              <w:rPr>
                <w:rFonts w:ascii="Times New Roman" w:hAnsi="Times New Roman"/>
              </w:rPr>
            </w:pPr>
            <w:r>
              <w:rPr>
                <w:rStyle w:val="2105pt0"/>
                <w:rFonts w:ascii="Times New Roman" w:hAnsi="Times New Roman"/>
              </w:rPr>
              <w:t>Администрация школы, педагоги школы</w:t>
            </w:r>
          </w:p>
        </w:tc>
      </w:tr>
    </w:tbl>
    <w:p w:rsidR="003C298F" w:rsidRDefault="003C298F">
      <w:pPr>
        <w:rPr>
          <w:rFonts w:ascii="Times New Roman" w:hAnsi="Times New Roman"/>
          <w:sz w:val="24"/>
        </w:rPr>
      </w:pPr>
    </w:p>
    <w:p w:rsidR="003C298F" w:rsidRDefault="00AF0817">
      <w:pPr>
        <w:rPr>
          <w:rStyle w:val="2105pt0"/>
          <w:rFonts w:ascii="Times New Roman" w:hAnsi="Times New Roman"/>
        </w:rPr>
      </w:pPr>
      <w:r>
        <w:rPr>
          <w:rStyle w:val="2105pt0"/>
          <w:rFonts w:ascii="Times New Roman" w:hAnsi="Times New Roman"/>
        </w:rPr>
        <w:t xml:space="preserve"> </w:t>
      </w:r>
    </w:p>
    <w:p w:rsidR="003C298F" w:rsidRDefault="003C298F"/>
    <w:p w:rsidR="003C298F" w:rsidRDefault="003C298F"/>
    <w:p w:rsidR="003C298F" w:rsidRDefault="003C298F"/>
    <w:p w:rsidR="003C298F" w:rsidRDefault="003C298F">
      <w:pPr>
        <w:sectPr w:rsidR="003C298F" w:rsidSect="00C47EE1">
          <w:pgSz w:w="16838" w:h="11906" w:orient="landscape"/>
          <w:pgMar w:top="709" w:right="1134" w:bottom="850" w:left="1134" w:header="708" w:footer="708" w:gutter="0"/>
          <w:cols w:space="720"/>
        </w:sectPr>
      </w:pPr>
    </w:p>
    <w:p w:rsidR="003C298F" w:rsidRDefault="003C298F">
      <w:pPr>
        <w:pStyle w:val="Bodytext3"/>
        <w:spacing w:after="337"/>
        <w:rPr>
          <w:sz w:val="2"/>
        </w:rPr>
      </w:pPr>
    </w:p>
    <w:sectPr w:rsidR="003C298F">
      <w:pgSz w:w="11906" w:h="16838"/>
      <w:pgMar w:top="1134" w:right="1134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30D1C"/>
    <w:multiLevelType w:val="multilevel"/>
    <w:tmpl w:val="510826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pacing w:val="-4"/>
        <w:sz w:val="24"/>
      </w:rPr>
    </w:lvl>
    <w:lvl w:ilvl="1">
      <w:numFmt w:val="bullet"/>
      <w:lvlText w:val="•"/>
      <w:lvlJc w:val="left"/>
      <w:pPr>
        <w:ind w:left="1781" w:hanging="360"/>
      </w:pPr>
    </w:lvl>
    <w:lvl w:ilvl="2">
      <w:numFmt w:val="bullet"/>
      <w:lvlText w:val="•"/>
      <w:lvlJc w:val="left"/>
      <w:pPr>
        <w:ind w:left="3195" w:hanging="360"/>
      </w:pPr>
    </w:lvl>
    <w:lvl w:ilvl="3">
      <w:numFmt w:val="bullet"/>
      <w:lvlText w:val="•"/>
      <w:lvlJc w:val="left"/>
      <w:pPr>
        <w:ind w:left="4609" w:hanging="360"/>
      </w:pPr>
    </w:lvl>
    <w:lvl w:ilvl="4">
      <w:numFmt w:val="bullet"/>
      <w:lvlText w:val="•"/>
      <w:lvlJc w:val="left"/>
      <w:pPr>
        <w:ind w:left="6023" w:hanging="360"/>
      </w:pPr>
    </w:lvl>
    <w:lvl w:ilvl="5">
      <w:numFmt w:val="bullet"/>
      <w:lvlText w:val="•"/>
      <w:lvlJc w:val="left"/>
      <w:pPr>
        <w:ind w:left="7436" w:hanging="360"/>
      </w:pPr>
    </w:lvl>
    <w:lvl w:ilvl="6">
      <w:numFmt w:val="bullet"/>
      <w:lvlText w:val="•"/>
      <w:lvlJc w:val="left"/>
      <w:pPr>
        <w:ind w:left="8850" w:hanging="360"/>
      </w:pPr>
    </w:lvl>
    <w:lvl w:ilvl="7">
      <w:numFmt w:val="bullet"/>
      <w:lvlText w:val="•"/>
      <w:lvlJc w:val="left"/>
      <w:pPr>
        <w:ind w:left="10264" w:hanging="360"/>
      </w:pPr>
    </w:lvl>
    <w:lvl w:ilvl="8">
      <w:numFmt w:val="bullet"/>
      <w:lvlText w:val="•"/>
      <w:lvlJc w:val="left"/>
      <w:pPr>
        <w:ind w:left="11678" w:hanging="360"/>
      </w:pPr>
    </w:lvl>
  </w:abstractNum>
  <w:abstractNum w:abstractNumId="1" w15:restartNumberingAfterBreak="0">
    <w:nsid w:val="5C0A3CE0"/>
    <w:multiLevelType w:val="multilevel"/>
    <w:tmpl w:val="1E2AA95E"/>
    <w:lvl w:ilvl="0">
      <w:start w:val="1"/>
      <w:numFmt w:val="decimal"/>
      <w:lvlText w:val="%1."/>
      <w:lvlJc w:val="left"/>
      <w:pPr>
        <w:ind w:left="932" w:hanging="360"/>
      </w:pPr>
      <w:rPr>
        <w:rFonts w:ascii="Times New Roman" w:hAnsi="Times New Roman"/>
        <w:b w:val="0"/>
        <w:spacing w:val="-4"/>
        <w:sz w:val="24"/>
      </w:rPr>
    </w:lvl>
    <w:lvl w:ilvl="1">
      <w:numFmt w:val="bullet"/>
      <w:lvlText w:val="•"/>
      <w:lvlJc w:val="left"/>
      <w:pPr>
        <w:ind w:left="2353" w:hanging="360"/>
      </w:pPr>
    </w:lvl>
    <w:lvl w:ilvl="2">
      <w:numFmt w:val="bullet"/>
      <w:lvlText w:val="•"/>
      <w:lvlJc w:val="left"/>
      <w:pPr>
        <w:ind w:left="3767" w:hanging="360"/>
      </w:pPr>
    </w:lvl>
    <w:lvl w:ilvl="3">
      <w:numFmt w:val="bullet"/>
      <w:lvlText w:val="•"/>
      <w:lvlJc w:val="left"/>
      <w:pPr>
        <w:ind w:left="5181" w:hanging="360"/>
      </w:pPr>
    </w:lvl>
    <w:lvl w:ilvl="4">
      <w:numFmt w:val="bullet"/>
      <w:lvlText w:val="•"/>
      <w:lvlJc w:val="left"/>
      <w:pPr>
        <w:ind w:left="6595" w:hanging="360"/>
      </w:pPr>
    </w:lvl>
    <w:lvl w:ilvl="5">
      <w:numFmt w:val="bullet"/>
      <w:lvlText w:val="•"/>
      <w:lvlJc w:val="left"/>
      <w:pPr>
        <w:ind w:left="8008" w:hanging="360"/>
      </w:pPr>
    </w:lvl>
    <w:lvl w:ilvl="6">
      <w:numFmt w:val="bullet"/>
      <w:lvlText w:val="•"/>
      <w:lvlJc w:val="left"/>
      <w:pPr>
        <w:ind w:left="9422" w:hanging="360"/>
      </w:pPr>
    </w:lvl>
    <w:lvl w:ilvl="7">
      <w:numFmt w:val="bullet"/>
      <w:lvlText w:val="•"/>
      <w:lvlJc w:val="left"/>
      <w:pPr>
        <w:ind w:left="10836" w:hanging="360"/>
      </w:pPr>
    </w:lvl>
    <w:lvl w:ilvl="8">
      <w:numFmt w:val="bullet"/>
      <w:lvlText w:val="•"/>
      <w:lvlJc w:val="left"/>
      <w:pPr>
        <w:ind w:left="12250" w:hanging="360"/>
      </w:pPr>
    </w:lvl>
  </w:abstractNum>
  <w:abstractNum w:abstractNumId="2" w15:restartNumberingAfterBreak="0">
    <w:nsid w:val="7E3761A9"/>
    <w:multiLevelType w:val="multilevel"/>
    <w:tmpl w:val="DC265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8F"/>
    <w:rsid w:val="000F1453"/>
    <w:rsid w:val="00263BC9"/>
    <w:rsid w:val="00320EC1"/>
    <w:rsid w:val="003A6D95"/>
    <w:rsid w:val="003C298F"/>
    <w:rsid w:val="004D1893"/>
    <w:rsid w:val="00631678"/>
    <w:rsid w:val="00887D81"/>
    <w:rsid w:val="008C2011"/>
    <w:rsid w:val="00AF0817"/>
    <w:rsid w:val="00BE1F62"/>
    <w:rsid w:val="00C47EE1"/>
    <w:rsid w:val="00C512C0"/>
    <w:rsid w:val="00C73262"/>
    <w:rsid w:val="00D91484"/>
    <w:rsid w:val="00D91F06"/>
    <w:rsid w:val="00EA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CAC6C-EBA2-4BE0-983C-A8F1B15B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/>
      <w:outlineLvl w:val="5"/>
    </w:pPr>
    <w:rPr>
      <w:rFonts w:asciiTheme="majorHAnsi" w:hAnsiTheme="majorHAns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after="0"/>
      <w:outlineLvl w:val="7"/>
    </w:pPr>
    <w:rPr>
      <w:rFonts w:asciiTheme="majorHAnsi" w:hAnsiTheme="majorHAnsi"/>
      <w:color w:val="4F81BD" w:themeColor="accent1"/>
      <w:sz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Bodytext3">
    <w:name w:val="Body text (3)"/>
    <w:basedOn w:val="a"/>
    <w:link w:val="Bodytext30"/>
    <w:pPr>
      <w:widowControl w:val="0"/>
      <w:spacing w:after="300" w:line="326" w:lineRule="exact"/>
      <w:jc w:val="center"/>
    </w:pPr>
    <w:rPr>
      <w:rFonts w:ascii="Times New Roman" w:hAnsi="Times New Roman"/>
      <w:b/>
      <w:sz w:val="28"/>
    </w:rPr>
  </w:style>
  <w:style w:type="character" w:customStyle="1" w:styleId="Bodytext30">
    <w:name w:val="Body text (3)"/>
    <w:basedOn w:val="1"/>
    <w:link w:val="Bodytext3"/>
    <w:rPr>
      <w:rFonts w:ascii="Times New Roman" w:hAnsi="Times New Roman"/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Bodytext2">
    <w:name w:val="Body text (2)"/>
    <w:basedOn w:val="a"/>
    <w:link w:val="Bodytext20"/>
    <w:pPr>
      <w:widowControl w:val="0"/>
      <w:spacing w:before="300" w:after="300" w:line="322" w:lineRule="exact"/>
      <w:ind w:left="720" w:hanging="720"/>
      <w:jc w:val="both"/>
    </w:pPr>
    <w:rPr>
      <w:rFonts w:ascii="Times New Roman" w:hAnsi="Times New Roman"/>
      <w:sz w:val="26"/>
    </w:rPr>
  </w:style>
  <w:style w:type="character" w:customStyle="1" w:styleId="Bodytext20">
    <w:name w:val="Body text (2)"/>
    <w:basedOn w:val="1"/>
    <w:link w:val="Bodytext2"/>
    <w:rPr>
      <w:rFonts w:ascii="Times New Roman" w:hAnsi="Times New Roman"/>
      <w:sz w:val="2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customStyle="1" w:styleId="12">
    <w:name w:val="Заголовок №1"/>
    <w:basedOn w:val="a"/>
    <w:link w:val="13"/>
    <w:pPr>
      <w:widowControl w:val="0"/>
      <w:spacing w:after="0" w:line="0" w:lineRule="atLeast"/>
      <w:jc w:val="center"/>
      <w:outlineLvl w:val="0"/>
    </w:pPr>
    <w:rPr>
      <w:rFonts w:ascii="Times New Roman" w:hAnsi="Times New Roman"/>
      <w:b/>
      <w:sz w:val="28"/>
    </w:rPr>
  </w:style>
  <w:style w:type="character" w:customStyle="1" w:styleId="13">
    <w:name w:val="Заголовок №1"/>
    <w:basedOn w:val="1"/>
    <w:link w:val="12"/>
    <w:rPr>
      <w:rFonts w:ascii="Times New Roman" w:hAnsi="Times New Roman"/>
      <w:b/>
      <w:sz w:val="28"/>
    </w:rPr>
  </w:style>
  <w:style w:type="character" w:customStyle="1" w:styleId="90">
    <w:name w:val="Заголовок 9 Знак"/>
    <w:basedOn w:val="1"/>
    <w:link w:val="9"/>
    <w:rPr>
      <w:rFonts w:asciiTheme="majorHAnsi" w:hAnsiTheme="majorHAnsi"/>
      <w:i/>
      <w:color w:val="404040" w:themeColor="text1" w:themeTint="BF"/>
      <w:sz w:val="20"/>
    </w:rPr>
  </w:style>
  <w:style w:type="paragraph" w:customStyle="1" w:styleId="Bodytext211ptBold">
    <w:name w:val="Body text (2) + 11 pt;Bold"/>
    <w:basedOn w:val="Bodytext2"/>
    <w:link w:val="Bodytext211ptBold0"/>
    <w:rPr>
      <w:b/>
      <w:sz w:val="22"/>
      <w:highlight w:val="white"/>
    </w:rPr>
  </w:style>
  <w:style w:type="character" w:customStyle="1" w:styleId="Bodytext211ptBold0">
    <w:name w:val="Body text (2) + 11 pt;Bold"/>
    <w:basedOn w:val="Bodytext20"/>
    <w:link w:val="Bodytext211ptBold"/>
    <w:rPr>
      <w:rFonts w:ascii="Times New Roman" w:hAnsi="Times New Roman"/>
      <w:b/>
      <w:color w:val="000000"/>
      <w:spacing w:val="0"/>
      <w:sz w:val="22"/>
      <w:highlight w:val="white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Bodytext2Arial11pt">
    <w:name w:val="Body text (2) + Arial;11 pt"/>
    <w:basedOn w:val="Bodytext2"/>
    <w:link w:val="Bodytext2Arial11pt0"/>
    <w:rPr>
      <w:rFonts w:ascii="Arial" w:hAnsi="Arial"/>
      <w:sz w:val="22"/>
      <w:highlight w:val="white"/>
    </w:rPr>
  </w:style>
  <w:style w:type="character" w:customStyle="1" w:styleId="Bodytext2Arial11pt0">
    <w:name w:val="Body text (2) + Arial;11 pt"/>
    <w:basedOn w:val="Bodytext20"/>
    <w:link w:val="Bodytext2Arial11pt"/>
    <w:rPr>
      <w:rFonts w:ascii="Arial" w:hAnsi="Arial"/>
      <w:color w:val="000000"/>
      <w:spacing w:val="0"/>
      <w:sz w:val="22"/>
      <w:highlight w:val="white"/>
    </w:rPr>
  </w:style>
  <w:style w:type="paragraph" w:customStyle="1" w:styleId="14">
    <w:name w:val="Слабая ссылка1"/>
    <w:basedOn w:val="15"/>
    <w:link w:val="a5"/>
    <w:rPr>
      <w:smallCaps/>
      <w:color w:val="C0504D" w:themeColor="accent2"/>
      <w:u w:val="single"/>
    </w:rPr>
  </w:style>
  <w:style w:type="character" w:styleId="a5">
    <w:name w:val="Subtle Reference"/>
    <w:basedOn w:val="a0"/>
    <w:link w:val="14"/>
    <w:rPr>
      <w:smallCaps/>
      <w:color w:val="C0504D" w:themeColor="accent2"/>
      <w:u w:val="single"/>
    </w:rPr>
  </w:style>
  <w:style w:type="paragraph" w:customStyle="1" w:styleId="15">
    <w:name w:val="Основной шрифт абзаца1"/>
  </w:style>
  <w:style w:type="paragraph" w:customStyle="1" w:styleId="16">
    <w:name w:val="Строгий1"/>
    <w:basedOn w:val="15"/>
    <w:link w:val="a6"/>
    <w:rPr>
      <w:b/>
    </w:rPr>
  </w:style>
  <w:style w:type="character" w:styleId="a6">
    <w:name w:val="Strong"/>
    <w:basedOn w:val="a0"/>
    <w:link w:val="16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Слабое выделение1"/>
    <w:basedOn w:val="15"/>
    <w:link w:val="a7"/>
    <w:rPr>
      <w:i/>
      <w:color w:val="808080" w:themeColor="text1" w:themeTint="7F"/>
    </w:rPr>
  </w:style>
  <w:style w:type="character" w:styleId="a7">
    <w:name w:val="Subtle Emphasis"/>
    <w:basedOn w:val="a0"/>
    <w:link w:val="17"/>
    <w:rPr>
      <w:i/>
      <w:color w:val="808080" w:themeColor="text1" w:themeTint="7F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243F60" w:themeColor="accent1" w:themeShade="7F"/>
    </w:rPr>
  </w:style>
  <w:style w:type="paragraph" w:styleId="a8">
    <w:name w:val="caption"/>
    <w:basedOn w:val="a"/>
    <w:next w:val="a"/>
    <w:link w:val="a9"/>
    <w:pPr>
      <w:spacing w:line="240" w:lineRule="auto"/>
    </w:pPr>
    <w:rPr>
      <w:b/>
      <w:color w:val="4F81BD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4F81BD" w:themeColor="accent1"/>
      <w:sz w:val="18"/>
    </w:rPr>
  </w:style>
  <w:style w:type="paragraph" w:styleId="aa">
    <w:name w:val="Intense Quote"/>
    <w:basedOn w:val="a"/>
    <w:next w:val="a"/>
    <w:link w:val="ab"/>
    <w:pP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ab">
    <w:name w:val="Выделенная цитата Знак"/>
    <w:basedOn w:val="1"/>
    <w:link w:val="aa"/>
    <w:rPr>
      <w:b/>
      <w:i/>
      <w:color w:val="4F81BD" w:themeColor="accent1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8">
    <w:name w:val="Гиперссылка1"/>
    <w:link w:val="ac"/>
    <w:rPr>
      <w:color w:val="0000FF"/>
      <w:u w:val="single"/>
    </w:rPr>
  </w:style>
  <w:style w:type="character" w:styleId="ac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4F81BD" w:themeColor="accent1"/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d">
    <w:name w:val="TOC Heading"/>
    <w:basedOn w:val="10"/>
    <w:next w:val="a"/>
    <w:link w:val="ae"/>
    <w:pPr>
      <w:outlineLvl w:val="8"/>
    </w:pPr>
  </w:style>
  <w:style w:type="character" w:customStyle="1" w:styleId="ae">
    <w:name w:val="Заголовок оглавления Знак"/>
    <w:basedOn w:val="11"/>
    <w:link w:val="ad"/>
    <w:rPr>
      <w:rFonts w:asciiTheme="majorHAnsi" w:hAnsiTheme="majorHAnsi"/>
      <w:b/>
      <w:color w:val="365F91" w:themeColor="accent1" w:themeShade="BF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Bodytext2Arial7ptBold">
    <w:name w:val="Body text (2) + Arial;7 pt;Bold"/>
    <w:basedOn w:val="Bodytext2"/>
    <w:link w:val="Bodytext2Arial7ptBold0"/>
    <w:rPr>
      <w:rFonts w:ascii="Arial" w:hAnsi="Arial"/>
      <w:b/>
      <w:sz w:val="14"/>
      <w:highlight w:val="white"/>
    </w:rPr>
  </w:style>
  <w:style w:type="character" w:customStyle="1" w:styleId="Bodytext2Arial7ptBold0">
    <w:name w:val="Body text (2) + Arial;7 pt;Bold"/>
    <w:basedOn w:val="Bodytext20"/>
    <w:link w:val="Bodytext2Arial7ptBold"/>
    <w:rPr>
      <w:rFonts w:ascii="Arial" w:hAnsi="Arial"/>
      <w:b/>
      <w:color w:val="000000"/>
      <w:spacing w:val="0"/>
      <w:sz w:val="14"/>
      <w:highlight w:val="white"/>
    </w:rPr>
  </w:style>
  <w:style w:type="paragraph" w:customStyle="1" w:styleId="1b">
    <w:name w:val="Сильное выделение1"/>
    <w:basedOn w:val="15"/>
    <w:link w:val="af"/>
    <w:rPr>
      <w:b/>
      <w:i/>
      <w:color w:val="4F81BD" w:themeColor="accent1"/>
    </w:rPr>
  </w:style>
  <w:style w:type="character" w:styleId="af">
    <w:name w:val="Intense Emphasis"/>
    <w:basedOn w:val="a0"/>
    <w:link w:val="1b"/>
    <w:rPr>
      <w:b/>
      <w:i/>
      <w:color w:val="4F81BD" w:themeColor="accent1"/>
    </w:rPr>
  </w:style>
  <w:style w:type="paragraph" w:styleId="23">
    <w:name w:val="Quote"/>
    <w:basedOn w:val="a"/>
    <w:next w:val="a"/>
    <w:link w:val="24"/>
    <w:rPr>
      <w:i/>
      <w:color w:val="000000" w:themeColor="text1"/>
    </w:rPr>
  </w:style>
  <w:style w:type="character" w:customStyle="1" w:styleId="24">
    <w:name w:val="Цитата 2 Знак"/>
    <w:basedOn w:val="1"/>
    <w:link w:val="23"/>
    <w:rPr>
      <w:i/>
      <w:color w:val="000000" w:themeColor="text1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05pt">
    <w:name w:val="Основной текст (2) + 10;5 pt;Не полужирный"/>
    <w:basedOn w:val="15"/>
    <w:link w:val="2105pt0"/>
  </w:style>
  <w:style w:type="character" w:customStyle="1" w:styleId="2105pt0">
    <w:name w:val="Основной текст (2) + 10;5 pt;Не полужирный"/>
    <w:basedOn w:val="a0"/>
    <w:link w:val="2105pt"/>
  </w:style>
  <w:style w:type="paragraph" w:customStyle="1" w:styleId="1c">
    <w:name w:val="Название книги1"/>
    <w:basedOn w:val="15"/>
    <w:link w:val="af0"/>
    <w:rPr>
      <w:b/>
      <w:smallCaps/>
      <w:spacing w:val="5"/>
    </w:rPr>
  </w:style>
  <w:style w:type="character" w:styleId="af0">
    <w:name w:val="Book Title"/>
    <w:basedOn w:val="a0"/>
    <w:link w:val="1c"/>
    <w:rPr>
      <w:b/>
      <w:smallCaps/>
      <w:spacing w:val="5"/>
    </w:rPr>
  </w:style>
  <w:style w:type="paragraph" w:customStyle="1" w:styleId="Bodytext2115pt">
    <w:name w:val="Body text (2) + 11.5 pt"/>
    <w:basedOn w:val="Bodytext2"/>
    <w:link w:val="Bodytext2115pt0"/>
    <w:rPr>
      <w:sz w:val="23"/>
      <w:highlight w:val="white"/>
    </w:rPr>
  </w:style>
  <w:style w:type="character" w:customStyle="1" w:styleId="Bodytext2115pt0">
    <w:name w:val="Body text (2) + 11.5 pt"/>
    <w:basedOn w:val="Bodytext20"/>
    <w:link w:val="Bodytext2115pt"/>
    <w:rPr>
      <w:rFonts w:ascii="Times New Roman" w:hAnsi="Times New Roman"/>
      <w:color w:val="000000"/>
      <w:spacing w:val="0"/>
      <w:sz w:val="23"/>
      <w:highlight w:val="white"/>
    </w:rPr>
  </w:style>
  <w:style w:type="paragraph" w:customStyle="1" w:styleId="25">
    <w:name w:val="Основной текст (2)"/>
    <w:basedOn w:val="15"/>
    <w:link w:val="26"/>
  </w:style>
  <w:style w:type="character" w:customStyle="1" w:styleId="26">
    <w:name w:val="Основной текст (2)"/>
    <w:basedOn w:val="a0"/>
    <w:link w:val="25"/>
  </w:style>
  <w:style w:type="paragraph" w:customStyle="1" w:styleId="Heading1">
    <w:name w:val="Heading #1"/>
    <w:basedOn w:val="a"/>
    <w:link w:val="Heading10"/>
    <w:pPr>
      <w:widowControl w:val="0"/>
      <w:spacing w:before="60" w:after="420" w:line="0" w:lineRule="atLeast"/>
      <w:jc w:val="center"/>
      <w:outlineLvl w:val="0"/>
    </w:pPr>
    <w:rPr>
      <w:rFonts w:ascii="Times New Roman" w:hAnsi="Times New Roman"/>
      <w:b/>
      <w:sz w:val="26"/>
    </w:rPr>
  </w:style>
  <w:style w:type="character" w:customStyle="1" w:styleId="Heading10">
    <w:name w:val="Heading #1"/>
    <w:basedOn w:val="1"/>
    <w:link w:val="Heading1"/>
    <w:rPr>
      <w:rFonts w:ascii="Times New Roman" w:hAnsi="Times New Roman"/>
      <w:b/>
      <w:sz w:val="26"/>
    </w:rPr>
  </w:style>
  <w:style w:type="paragraph" w:customStyle="1" w:styleId="1d">
    <w:name w:val="Выделение1"/>
    <w:basedOn w:val="15"/>
    <w:link w:val="af1"/>
    <w:rPr>
      <w:i/>
    </w:rPr>
  </w:style>
  <w:style w:type="character" w:styleId="af1">
    <w:name w:val="Emphasis"/>
    <w:basedOn w:val="a0"/>
    <w:link w:val="1d"/>
    <w:rPr>
      <w:i/>
    </w:rPr>
  </w:style>
  <w:style w:type="paragraph" w:styleId="af2">
    <w:name w:val="Subtitle"/>
    <w:basedOn w:val="a"/>
    <w:next w:val="a"/>
    <w:link w:val="af3"/>
    <w:uiPriority w:val="11"/>
    <w:qFormat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3">
    <w:name w:val="Подзаголовок Знак"/>
    <w:basedOn w:val="1"/>
    <w:link w:val="af2"/>
    <w:rPr>
      <w:rFonts w:asciiTheme="majorHAnsi" w:hAnsiTheme="majorHAnsi"/>
      <w:i/>
      <w:color w:val="4F81BD" w:themeColor="accent1"/>
      <w:spacing w:val="15"/>
      <w:sz w:val="24"/>
    </w:rPr>
  </w:style>
  <w:style w:type="paragraph" w:styleId="af4">
    <w:name w:val="Title"/>
    <w:basedOn w:val="a"/>
    <w:next w:val="a"/>
    <w:link w:val="af5"/>
    <w:uiPriority w:val="10"/>
    <w:qFormat/>
    <w:pP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5">
    <w:name w:val="Название Знак"/>
    <w:basedOn w:val="1"/>
    <w:link w:val="af4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1e">
    <w:name w:val="Сильная ссылка1"/>
    <w:basedOn w:val="15"/>
    <w:link w:val="af6"/>
    <w:rPr>
      <w:b/>
      <w:smallCaps/>
      <w:color w:val="C0504D" w:themeColor="accent2"/>
      <w:spacing w:val="5"/>
      <w:u w:val="single"/>
    </w:rPr>
  </w:style>
  <w:style w:type="character" w:styleId="af6">
    <w:name w:val="Intense Reference"/>
    <w:basedOn w:val="a0"/>
    <w:link w:val="1e"/>
    <w:rPr>
      <w:b/>
      <w:smallCaps/>
      <w:color w:val="C0504D" w:themeColor="accent2"/>
      <w:spacing w:val="5"/>
      <w:u w:val="single"/>
    </w:rPr>
  </w:style>
  <w:style w:type="paragraph" w:styleId="af7">
    <w:name w:val="List Paragraph"/>
    <w:basedOn w:val="a"/>
    <w:link w:val="af8"/>
    <w:pPr>
      <w:ind w:left="720"/>
      <w:contextualSpacing/>
    </w:pPr>
  </w:style>
  <w:style w:type="character" w:customStyle="1" w:styleId="af8">
    <w:name w:val="Абзац списка Знак"/>
    <w:basedOn w:val="1"/>
    <w:link w:val="af7"/>
  </w:style>
  <w:style w:type="character" w:customStyle="1" w:styleId="60">
    <w:name w:val="Заголовок 6 Знак"/>
    <w:basedOn w:val="1"/>
    <w:link w:val="6"/>
    <w:rPr>
      <w:rFonts w:asciiTheme="majorHAnsi" w:hAnsiTheme="majorHAnsi"/>
      <w:i/>
      <w:color w:val="243F60" w:themeColor="accent1" w:themeShade="7F"/>
    </w:rPr>
  </w:style>
  <w:style w:type="table" w:styleId="af9">
    <w:name w:val="Table Grid"/>
    <w:basedOn w:val="a1"/>
    <w:pPr>
      <w:widowControl w:val="0"/>
      <w:spacing w:after="0" w:line="240" w:lineRule="auto"/>
    </w:pPr>
    <w:rPr>
      <w:rFonts w:ascii="Microsoft Sans Serif" w:hAnsi="Microsoft Sans Serif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Ov.rusakova@gmail.com</cp:lastModifiedBy>
  <cp:revision>12</cp:revision>
  <dcterms:created xsi:type="dcterms:W3CDTF">2024-05-01T08:46:00Z</dcterms:created>
  <dcterms:modified xsi:type="dcterms:W3CDTF">2024-08-04T10:20:00Z</dcterms:modified>
</cp:coreProperties>
</file>